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136" w:rsidRPr="00123C9F" w:rsidRDefault="00123C9F" w:rsidP="0029184C">
      <w:pPr>
        <w:widowControl/>
        <w:jc w:val="center"/>
        <w:rPr>
          <w:rFonts w:ascii="方正小标宋简体" w:eastAsia="方正小标宋简体" w:hAnsi="宋体"/>
          <w:color w:val="000000" w:themeColor="text1"/>
          <w:sz w:val="36"/>
          <w:szCs w:val="36"/>
        </w:rPr>
      </w:pPr>
      <w:r w:rsidRPr="00123C9F">
        <w:rPr>
          <w:rFonts w:ascii="方正小标宋简体" w:eastAsia="方正小标宋简体" w:hAnsi="宋体" w:cs="宋体" w:hint="eastAsia"/>
          <w:color w:val="000000" w:themeColor="text1"/>
          <w:kern w:val="0"/>
          <w:sz w:val="36"/>
          <w:szCs w:val="36"/>
        </w:rPr>
        <w:t>2</w:t>
      </w:r>
      <w:r w:rsidR="00295A04">
        <w:rPr>
          <w:rFonts w:ascii="方正小标宋简体" w:eastAsia="方正小标宋简体" w:hAnsi="宋体" w:cs="宋体" w:hint="eastAsia"/>
          <w:color w:val="000000" w:themeColor="text1"/>
          <w:kern w:val="0"/>
          <w:sz w:val="36"/>
          <w:szCs w:val="36"/>
        </w:rPr>
        <w:t>2</w:t>
      </w:r>
      <w:r w:rsidRPr="00123C9F">
        <w:rPr>
          <w:rFonts w:ascii="方正小标宋简体" w:eastAsia="方正小标宋简体" w:hAnsi="宋体" w:cs="宋体" w:hint="eastAsia"/>
          <w:color w:val="000000" w:themeColor="text1"/>
          <w:kern w:val="0"/>
          <w:sz w:val="36"/>
          <w:szCs w:val="36"/>
        </w:rPr>
        <w:t>.</w:t>
      </w:r>
      <w:r w:rsidR="0017143F" w:rsidRPr="00123C9F">
        <w:rPr>
          <w:rFonts w:ascii="方正小标宋简体" w:eastAsia="方正小标宋简体" w:hAnsi="宋体" w:cs="宋体" w:hint="eastAsia"/>
          <w:color w:val="000000" w:themeColor="text1"/>
          <w:kern w:val="0"/>
          <w:sz w:val="36"/>
          <w:szCs w:val="36"/>
        </w:rPr>
        <w:t>防城港市食品药品监督管理局权责清单</w:t>
      </w:r>
    </w:p>
    <w:tbl>
      <w:tblPr>
        <w:tblW w:w="215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709"/>
        <w:gridCol w:w="851"/>
        <w:gridCol w:w="567"/>
        <w:gridCol w:w="3685"/>
        <w:gridCol w:w="2126"/>
        <w:gridCol w:w="4962"/>
        <w:gridCol w:w="1842"/>
        <w:gridCol w:w="5387"/>
        <w:gridCol w:w="850"/>
      </w:tblGrid>
      <w:tr w:rsidR="00975136" w:rsidTr="0029184C">
        <w:trPr>
          <w:trHeight w:val="681"/>
          <w:tblHeader/>
        </w:trPr>
        <w:tc>
          <w:tcPr>
            <w:tcW w:w="582"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序号</w:t>
            </w:r>
          </w:p>
        </w:tc>
        <w:tc>
          <w:tcPr>
            <w:tcW w:w="709"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权力分类</w:t>
            </w:r>
          </w:p>
        </w:tc>
        <w:tc>
          <w:tcPr>
            <w:tcW w:w="851"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项目名称</w:t>
            </w:r>
          </w:p>
        </w:tc>
        <w:tc>
          <w:tcPr>
            <w:tcW w:w="567"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子项</w:t>
            </w:r>
          </w:p>
        </w:tc>
        <w:tc>
          <w:tcPr>
            <w:tcW w:w="3685"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实施依据</w:t>
            </w:r>
          </w:p>
        </w:tc>
        <w:tc>
          <w:tcPr>
            <w:tcW w:w="2126"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责任事项</w:t>
            </w:r>
          </w:p>
        </w:tc>
        <w:tc>
          <w:tcPr>
            <w:tcW w:w="4962"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责任事项依据</w:t>
            </w:r>
          </w:p>
        </w:tc>
        <w:tc>
          <w:tcPr>
            <w:tcW w:w="1842"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追责情形</w:t>
            </w:r>
          </w:p>
        </w:tc>
        <w:tc>
          <w:tcPr>
            <w:tcW w:w="5387"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追责依据</w:t>
            </w:r>
          </w:p>
        </w:tc>
        <w:tc>
          <w:tcPr>
            <w:tcW w:w="850" w:type="dxa"/>
            <w:tcBorders>
              <w:top w:val="single" w:sz="4" w:space="0" w:color="auto"/>
            </w:tcBorders>
            <w:shd w:val="clear" w:color="auto" w:fill="auto"/>
            <w:vAlign w:val="center"/>
          </w:tcPr>
          <w:p w:rsidR="00975136" w:rsidRDefault="0017143F">
            <w:pPr>
              <w:widowControl/>
              <w:spacing w:line="240" w:lineRule="exact"/>
              <w:jc w:val="center"/>
              <w:rPr>
                <w:rFonts w:ascii="黑体" w:eastAsia="黑体" w:hAnsi="黑体" w:cs="宋体"/>
                <w:color w:val="000000" w:themeColor="text1"/>
                <w:kern w:val="0"/>
                <w:sz w:val="24"/>
                <w:szCs w:val="24"/>
              </w:rPr>
            </w:pPr>
            <w:r>
              <w:rPr>
                <w:rFonts w:ascii="黑体" w:eastAsia="黑体" w:hAnsi="黑体" w:cs="宋体" w:hint="eastAsia"/>
                <w:color w:val="000000" w:themeColor="text1"/>
                <w:kern w:val="0"/>
                <w:sz w:val="24"/>
                <w:szCs w:val="24"/>
              </w:rPr>
              <w:t>备注</w:t>
            </w:r>
          </w:p>
        </w:tc>
      </w:tr>
      <w:tr w:rsidR="00975136" w:rsidTr="0029184C">
        <w:trPr>
          <w:trHeight w:val="25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食品（含保健食品）生产许可</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【法律】《中华人民共和国食品安全法》(2009年2月28日第十一届全国人民代表大会常务委员会第七次会议通过 2015年4月24日第十二届全国人民代表大会常务委员会第十四次会议修订）第三十五条  国家对食品生产经营实行许可制度。从事食品生产、食品销售、餐饮服务，应当依法取得许可。但是，销售食用农产品，不需要取得许可。县级以上地方人民政府食品药品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 </w:t>
            </w:r>
            <w:r>
              <w:rPr>
                <w:rFonts w:ascii="宋体" w:hAnsi="宋体" w:cs="宋体" w:hint="eastAsia"/>
                <w:color w:val="000000" w:themeColor="text1"/>
                <w:kern w:val="0"/>
                <w:sz w:val="18"/>
                <w:szCs w:val="18"/>
              </w:rPr>
              <w:br/>
              <w:t xml:space="preserve">   【规章】《食品生产许可管理办法》（国家食品药品监督管理总局令第16号）第二条 在中华人民共和国境内，从事食品生产活动，应当依法取得食品生产许可。</w:t>
            </w:r>
            <w:r>
              <w:rPr>
                <w:rFonts w:ascii="宋体" w:hAnsi="宋体" w:cs="宋体" w:hint="eastAsia"/>
                <w:color w:val="000000" w:themeColor="text1"/>
                <w:kern w:val="0"/>
                <w:sz w:val="18"/>
                <w:szCs w:val="18"/>
              </w:rPr>
              <w:br/>
              <w:t xml:space="preserve">    食品生产许可的申请、受理、审查、决定及其监督检查，适用本办法。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2.审查责任：对审批书面申请材料进行审查，组织对申请的资料和生产场所进行核查。</w:t>
            </w:r>
            <w:r>
              <w:rPr>
                <w:rFonts w:ascii="宋体" w:hAnsi="宋体" w:cs="宋体" w:hint="eastAsia"/>
                <w:color w:val="000000" w:themeColor="text1"/>
                <w:kern w:val="0"/>
                <w:sz w:val="18"/>
                <w:szCs w:val="18"/>
              </w:rPr>
              <w:br/>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t xml:space="preserve">　　（一）申请事项依法不需要取得行政许可的，应当即时告知申请人不受理；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1.不按规定进行公示、受理、听证，未履行法定告知义务，不一次性告知申请人必须补正的全部内容，未依法对符合法定条件的行政许可申请不予受理或不予许可并说明理由的的；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tabs>
                <w:tab w:val="left" w:pos="331"/>
              </w:tabs>
              <w:spacing w:line="240" w:lineRule="exact"/>
              <w:rPr>
                <w:rFonts w:ascii="宋体" w:hAnsi="宋体" w:cs="宋体"/>
                <w:color w:val="000000" w:themeColor="text1"/>
                <w:kern w:val="0"/>
                <w:sz w:val="18"/>
                <w:szCs w:val="18"/>
              </w:rPr>
            </w:pPr>
          </w:p>
        </w:tc>
      </w:tr>
      <w:tr w:rsidR="00975136" w:rsidTr="0029184C">
        <w:trPr>
          <w:trHeight w:val="63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食品（含保健食品）经营许可</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【法律】《中华人民共和国食品安全法》(2009年2月28日第十一届全国人民代表大会常务委员会第七次会议通过 2015年4月24日第十二届全国人民代表大会常务委员会第十四次会议修订)第三十五条 国家对食品生产经营实行许可制度。从事食品生产、食品销售、餐饮服务，应当依法取得许可。但</w:t>
            </w:r>
            <w:r>
              <w:rPr>
                <w:rFonts w:ascii="宋体" w:hAnsi="宋体" w:cs="宋体" w:hint="eastAsia"/>
                <w:color w:val="000000" w:themeColor="text1"/>
                <w:kern w:val="0"/>
                <w:sz w:val="18"/>
                <w:szCs w:val="18"/>
              </w:rPr>
              <w:lastRenderedPageBreak/>
              <w:t xml:space="preserve">是，销售食用农产品，不需要取得许可。县级以上地方人民政府食品药品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 </w:t>
            </w:r>
            <w:r>
              <w:rPr>
                <w:rFonts w:ascii="宋体" w:hAnsi="宋体" w:cs="宋体" w:hint="eastAsia"/>
                <w:color w:val="000000" w:themeColor="text1"/>
                <w:kern w:val="0"/>
                <w:sz w:val="18"/>
                <w:szCs w:val="18"/>
              </w:rPr>
              <w:br/>
              <w:t xml:space="preserve">   【规章】《食品经营许可管理办法》（国家食品药品监督管理总局令第16号）第二条　在中华人民共和国境内，从事食品销售和餐饮服务活动，应当依法取得食品经营许可。食品经营许可的申请、受理、审查、决定及其监督检查，适用本办法。</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w:t>
            </w:r>
            <w:r>
              <w:rPr>
                <w:rFonts w:ascii="宋体" w:hAnsi="宋体" w:cs="宋体" w:hint="eastAsia"/>
                <w:color w:val="000000" w:themeColor="text1"/>
                <w:kern w:val="0"/>
                <w:sz w:val="18"/>
                <w:szCs w:val="18"/>
              </w:rPr>
              <w:lastRenderedPageBreak/>
              <w:t>组织对申请的资料和销售场所进行核查。</w:t>
            </w:r>
            <w:r>
              <w:rPr>
                <w:rFonts w:ascii="宋体" w:hAnsi="宋体" w:cs="宋体" w:hint="eastAsia"/>
                <w:color w:val="000000" w:themeColor="text1"/>
                <w:kern w:val="0"/>
                <w:sz w:val="18"/>
                <w:szCs w:val="18"/>
              </w:rPr>
              <w:br/>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w:t>
            </w:r>
            <w:r>
              <w:rPr>
                <w:rFonts w:ascii="宋体" w:hAnsi="宋体" w:cs="宋体" w:hint="eastAsia"/>
                <w:color w:val="000000" w:themeColor="text1"/>
                <w:kern w:val="0"/>
                <w:sz w:val="18"/>
                <w:szCs w:val="18"/>
              </w:rPr>
              <w:lastRenderedPageBreak/>
              <w:t>根据下列情况分别作出处理：</w:t>
            </w:r>
            <w:r>
              <w:rPr>
                <w:rFonts w:ascii="宋体" w:hAnsi="宋体" w:cs="宋体" w:hint="eastAsia"/>
                <w:color w:val="000000" w:themeColor="text1"/>
                <w:kern w:val="0"/>
                <w:sz w:val="18"/>
                <w:szCs w:val="18"/>
              </w:rPr>
              <w:br/>
              <w:t xml:space="preserve">　　（一）申请事项依法不需要取得行政许可的，应当即时告知申请人不受理；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w:t>
            </w:r>
            <w:r>
              <w:rPr>
                <w:rFonts w:ascii="宋体" w:hAnsi="宋体" w:cs="宋体" w:hint="eastAsia"/>
                <w:color w:val="000000" w:themeColor="text1"/>
                <w:kern w:val="0"/>
                <w:sz w:val="18"/>
                <w:szCs w:val="18"/>
              </w:rPr>
              <w:lastRenderedPageBreak/>
              <w:t>未履行法定告知义务，不一次性告知申请人必须补正的全部内容，未依法对符合法定条件的行政许可申请不予受理或不予许可并说明理由的的；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w:t>
            </w:r>
            <w:r>
              <w:rPr>
                <w:rFonts w:ascii="宋体" w:hAnsi="宋体" w:cs="宋体" w:hint="eastAsia"/>
                <w:color w:val="000000" w:themeColor="text1"/>
                <w:kern w:val="0"/>
                <w:sz w:val="18"/>
                <w:szCs w:val="18"/>
              </w:rPr>
              <w:lastRenderedPageBreak/>
              <w:t>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51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0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食品添加剂生产许可</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【法律】《中华人民共和国食品安全法》(2009年2月28日主席令第九号，2015年4月24日予以修改)第三十九条　国家对食品添加剂生产实行许可制度。从事食品添加剂生产，应当具有与所生产食品添加剂品种相适应的场所、生产设备或者设施、专业技术人员和管理制度，并依照本法第三十五条第</w:t>
            </w:r>
            <w:r>
              <w:rPr>
                <w:rFonts w:ascii="宋体" w:hAnsi="宋体" w:cs="宋体" w:hint="eastAsia"/>
                <w:color w:val="000000" w:themeColor="text1"/>
                <w:kern w:val="0"/>
                <w:sz w:val="18"/>
                <w:szCs w:val="18"/>
              </w:rPr>
              <w:lastRenderedPageBreak/>
              <w:t>二款规定的程序，取得食品添加剂生产许可。</w:t>
            </w:r>
            <w:r>
              <w:rPr>
                <w:rFonts w:ascii="宋体" w:hAnsi="宋体" w:cs="宋体" w:hint="eastAsia"/>
                <w:color w:val="000000" w:themeColor="text1"/>
                <w:kern w:val="0"/>
                <w:sz w:val="18"/>
                <w:szCs w:val="18"/>
              </w:rPr>
              <w:br/>
              <w:t xml:space="preserve">　　生产食品添加剂应当符合法律、法规和食品安全国家标准。</w:t>
            </w:r>
            <w:r>
              <w:rPr>
                <w:rFonts w:ascii="宋体" w:hAnsi="宋体" w:cs="宋体" w:hint="eastAsia"/>
                <w:color w:val="000000" w:themeColor="text1"/>
                <w:kern w:val="0"/>
                <w:sz w:val="18"/>
                <w:szCs w:val="18"/>
              </w:rPr>
              <w:br/>
              <w:t xml:space="preserve">   【规章】《食品生产许可管理办法》（国家食品药品监督管理总局令第16号）第二条  在中华人民共和国境内，从事食品生产活动，应当依法取得食品生产许可。</w:t>
            </w:r>
            <w:r>
              <w:rPr>
                <w:rFonts w:ascii="宋体" w:hAnsi="宋体" w:cs="宋体" w:hint="eastAsia"/>
                <w:color w:val="000000" w:themeColor="text1"/>
                <w:kern w:val="0"/>
                <w:sz w:val="18"/>
                <w:szCs w:val="18"/>
              </w:rPr>
              <w:br/>
              <w:t xml:space="preserve">食品生产许可的申请、受理、审查、决定及其监督检查，适用本办法。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w:t>
            </w:r>
            <w:r>
              <w:rPr>
                <w:rFonts w:ascii="宋体" w:hAnsi="宋体" w:cs="宋体" w:hint="eastAsia"/>
                <w:color w:val="000000" w:themeColor="text1"/>
                <w:kern w:val="0"/>
                <w:sz w:val="18"/>
                <w:szCs w:val="18"/>
              </w:rPr>
              <w:lastRenderedPageBreak/>
              <w:t>组织对申请的资料和生产场所进行核查。</w:t>
            </w:r>
            <w:r>
              <w:rPr>
                <w:rFonts w:ascii="宋体" w:hAnsi="宋体" w:cs="宋体" w:hint="eastAsia"/>
                <w:color w:val="000000" w:themeColor="text1"/>
                <w:kern w:val="0"/>
                <w:sz w:val="18"/>
                <w:szCs w:val="18"/>
              </w:rPr>
              <w:br/>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w:t>
            </w:r>
            <w:r>
              <w:rPr>
                <w:rFonts w:ascii="宋体" w:hAnsi="宋体" w:cs="宋体" w:hint="eastAsia"/>
                <w:color w:val="000000" w:themeColor="text1"/>
                <w:kern w:val="0"/>
                <w:sz w:val="18"/>
                <w:szCs w:val="18"/>
              </w:rPr>
              <w:lastRenderedPageBreak/>
              <w:t>根据下列情况分别作出处理：</w:t>
            </w:r>
            <w:r>
              <w:rPr>
                <w:rFonts w:ascii="宋体" w:hAnsi="宋体" w:cs="宋体" w:hint="eastAsia"/>
                <w:color w:val="000000" w:themeColor="text1"/>
                <w:kern w:val="0"/>
                <w:sz w:val="18"/>
                <w:szCs w:val="18"/>
              </w:rPr>
              <w:br/>
              <w:t xml:space="preserve">　　（一）申请事项依法不需要取得行政许可的，应当即时告知申请人不受理；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w:t>
            </w:r>
            <w:r>
              <w:rPr>
                <w:rFonts w:ascii="宋体" w:hAnsi="宋体" w:cs="宋体" w:hint="eastAsia"/>
                <w:color w:val="000000" w:themeColor="text1"/>
                <w:kern w:val="0"/>
                <w:sz w:val="18"/>
                <w:szCs w:val="18"/>
              </w:rPr>
              <w:lastRenderedPageBreak/>
              <w:t>未履行法定告知义务，不一次性告知申请人必须补正的全部内容，未依法对符合法定条件的行政许可申请不予受理或不予许可并说明理由的的；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w:t>
            </w:r>
            <w:r>
              <w:rPr>
                <w:rFonts w:ascii="宋体" w:hAnsi="宋体" w:cs="宋体" w:hint="eastAsia"/>
                <w:color w:val="000000" w:themeColor="text1"/>
                <w:kern w:val="0"/>
                <w:sz w:val="18"/>
                <w:szCs w:val="18"/>
              </w:rPr>
              <w:lastRenderedPageBreak/>
              <w:t>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563"/>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67"/>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药品零售企业许可</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【法律】《中华人民共和国药品管理法》(1984年9月20日第六届全国人民代表大会常务委员会第七次会议通过 2015年4月24日第十二届全国人民代表大会常务委员会第二次修正)第十四条  开办药品批发企业，须</w:t>
            </w:r>
            <w:r>
              <w:rPr>
                <w:rFonts w:ascii="宋体" w:hAnsi="宋体" w:cs="宋体" w:hint="eastAsia"/>
                <w:color w:val="000000" w:themeColor="text1"/>
                <w:kern w:val="0"/>
                <w:sz w:val="18"/>
                <w:szCs w:val="18"/>
              </w:rPr>
              <w:lastRenderedPageBreak/>
              <w:t xml:space="preserve">经企业所在地省、自治区、直辖市人民政府药品监督管理部门批准并发给《药品经营许可证》；开办药品零售企业，须经企业所在地县级以上地方药品监督管理部门批准并发给《药品经营许可证》。无《药品经营许可证》的，不得经营药品。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2.审查责任：对审批书面申请材料进行审查，组织对申请的资料和销售场所进行核查。</w:t>
            </w:r>
            <w:r>
              <w:rPr>
                <w:rFonts w:ascii="宋体" w:hAnsi="宋体" w:cs="宋体" w:hint="eastAsia"/>
                <w:color w:val="000000" w:themeColor="text1"/>
                <w:kern w:val="0"/>
                <w:sz w:val="18"/>
                <w:szCs w:val="18"/>
              </w:rPr>
              <w:br/>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w:t>
            </w:r>
            <w:r>
              <w:rPr>
                <w:rFonts w:ascii="宋体" w:hAnsi="宋体" w:cs="宋体" w:hint="eastAsia"/>
                <w:color w:val="000000" w:themeColor="text1"/>
                <w:kern w:val="0"/>
                <w:sz w:val="18"/>
                <w:szCs w:val="18"/>
              </w:rPr>
              <w:lastRenderedPageBreak/>
              <w:t>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t xml:space="preserve">　　（一）申请事项依法不需要取得行政许可的，应当即时告知申请人不受理；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1.不按规定进行公示、受理、听证，未履行法定告知义务，不一次性告知申请人必须补正的全部内容，未依法对符合法定条件的行政许可申请不予受理或不予许可并说明理由的的；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w:t>
            </w:r>
            <w:r>
              <w:rPr>
                <w:rFonts w:ascii="宋体" w:hAnsi="宋体" w:cs="宋体" w:hint="eastAsia"/>
                <w:color w:val="000000" w:themeColor="text1"/>
                <w:kern w:val="0"/>
                <w:sz w:val="18"/>
                <w:szCs w:val="18"/>
              </w:rPr>
              <w:lastRenderedPageBreak/>
              <w:t>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334"/>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0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药品经营质量管理规范（GSP）认证</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【法律】《中华人民共和国药品管理法》(1984年9月20日第六届全国人民代表大会常务委员会第七次会议通过 2015年4月24日第十二届全国人民代表大会常务委员会第二次修正)第十六条　药品经营企业必须按</w:t>
            </w:r>
            <w:r>
              <w:rPr>
                <w:rFonts w:ascii="宋体" w:hAnsi="宋体" w:cs="宋体" w:hint="eastAsia"/>
                <w:color w:val="000000" w:themeColor="text1"/>
                <w:kern w:val="0"/>
                <w:sz w:val="18"/>
                <w:szCs w:val="18"/>
              </w:rPr>
              <w:lastRenderedPageBreak/>
              <w:t>照国务院药品监督管理部门依据本法制定的《药品经营质量管理规范》经营药品。药品监督管理部门按照规定对药品经营企业是否符合《药品经营质量管理规范》的要求进行认证；对认证合格的，发给认证证书。</w:t>
            </w:r>
            <w:r>
              <w:rPr>
                <w:rFonts w:ascii="宋体" w:hAnsi="宋体" w:cs="宋体" w:hint="eastAsia"/>
                <w:color w:val="000000" w:themeColor="text1"/>
                <w:kern w:val="0"/>
                <w:sz w:val="18"/>
                <w:szCs w:val="18"/>
              </w:rPr>
              <w:br/>
              <w:t xml:space="preserve">　　《药品经营质量管理规范》的具体实施办法、实施步骤由国务院药品监督管理部门规定。</w:t>
            </w:r>
            <w:r>
              <w:rPr>
                <w:rFonts w:ascii="宋体" w:hAnsi="宋体" w:cs="宋体" w:hint="eastAsia"/>
                <w:color w:val="000000" w:themeColor="text1"/>
                <w:kern w:val="0"/>
                <w:sz w:val="18"/>
                <w:szCs w:val="18"/>
              </w:rPr>
              <w:br/>
              <w:t xml:space="preserve">   【法规】《中华人民共和国药品管理法实施条例》（2002年8月4日国务院令第360号，2016年2月6日予以修改）第十三条：省、自治区、直辖市人民政府药品监督管理部门和设区的市级药品监督管理机构负责组织药品经营企业的认证工作。</w:t>
            </w:r>
            <w:r>
              <w:rPr>
                <w:rFonts w:ascii="宋体" w:hAnsi="宋体" w:cs="宋体" w:hint="eastAsia"/>
                <w:color w:val="000000" w:themeColor="text1"/>
                <w:kern w:val="0"/>
                <w:sz w:val="18"/>
                <w:szCs w:val="18"/>
              </w:rPr>
              <w:br/>
              <w:t xml:space="preserve">   【国务院决定】《国务院关于第六批取消和调整行政审批项目的决定》（国发〔2012〕52号）附件2（一）第112项  药品零售企业经营质量管理规范（GSP）认证，下放设区的市级人民政府食品药品监督管理部门。</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2.审查责任：对审批书面申请材料进行审查，组织对申请的资料和销售场所进行核查。</w:t>
            </w:r>
            <w:r>
              <w:rPr>
                <w:rFonts w:ascii="宋体" w:hAnsi="宋体" w:cs="宋体" w:hint="eastAsia"/>
                <w:color w:val="000000" w:themeColor="text1"/>
                <w:kern w:val="0"/>
                <w:sz w:val="18"/>
                <w:szCs w:val="18"/>
              </w:rPr>
              <w:br/>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w:t>
            </w:r>
            <w:r>
              <w:rPr>
                <w:rFonts w:ascii="宋体" w:hAnsi="宋体" w:cs="宋体" w:hint="eastAsia"/>
                <w:color w:val="000000" w:themeColor="text1"/>
                <w:kern w:val="0"/>
                <w:sz w:val="18"/>
                <w:szCs w:val="18"/>
              </w:rPr>
              <w:lastRenderedPageBreak/>
              <w:t>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t xml:space="preserve">　　（一）申请事项依法不需要取得行政许可的，应当即时告知申请人不受理；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1.不按规定进行公示、受理、听证，未履行法定告知义务，不一次性告知申请人必须补正的全部内容，未依法对符合法定条件的行政许可申请不予受理或不予许可并说明理由的的；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w:t>
            </w:r>
            <w:r>
              <w:rPr>
                <w:rFonts w:ascii="宋体" w:hAnsi="宋体" w:cs="宋体" w:hint="eastAsia"/>
                <w:color w:val="000000" w:themeColor="text1"/>
                <w:kern w:val="0"/>
                <w:sz w:val="18"/>
                <w:szCs w:val="18"/>
              </w:rPr>
              <w:lastRenderedPageBreak/>
              <w:t>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627"/>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科研和教学用毒性药品购买审批</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【规章】《医疗用毒性药品管理办法》（国务院令第23号）第十条  科研和教学单位所需的毒性药品，必须持本单位的证明信，经单位所在地县以上卫生行政部门批准后，供应部门方能发售。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2.审查责任：对审批书面申请材料进行审查，组织对申请的资料和相关场所进行核查。</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t xml:space="preserve">　　（一）申请事项依法不需要取得行政许可的，应当即时</w:t>
            </w:r>
            <w:r>
              <w:rPr>
                <w:rFonts w:ascii="宋体" w:hAnsi="宋体" w:cs="宋体" w:hint="eastAsia"/>
                <w:color w:val="000000" w:themeColor="text1"/>
                <w:kern w:val="0"/>
                <w:sz w:val="18"/>
                <w:szCs w:val="18"/>
              </w:rPr>
              <w:lastRenderedPageBreak/>
              <w:t>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1.不按规定进行公示、受理、听证，未履行法定告知义务，不一次性告知申</w:t>
            </w:r>
            <w:r>
              <w:rPr>
                <w:rFonts w:ascii="宋体" w:hAnsi="宋体" w:cs="宋体" w:hint="eastAsia"/>
                <w:color w:val="000000" w:themeColor="text1"/>
                <w:kern w:val="0"/>
                <w:sz w:val="18"/>
                <w:szCs w:val="18"/>
              </w:rPr>
              <w:lastRenderedPageBreak/>
              <w:t>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w:t>
            </w:r>
            <w:r>
              <w:rPr>
                <w:rFonts w:ascii="宋体" w:hAnsi="宋体" w:cs="宋体" w:hint="eastAsia"/>
                <w:color w:val="000000" w:themeColor="text1"/>
                <w:kern w:val="0"/>
                <w:sz w:val="18"/>
                <w:szCs w:val="18"/>
              </w:rPr>
              <w:lastRenderedPageBreak/>
              <w:t>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1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第二类精神药品零售业务审批</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【法规】《麻醉药品和精神药品管理条例》（2005年8月3日国务院令第442号公布，2016年2月6日予以修改）第三十一条  经所在地设区的市级药品监督管理部门批准，实行统一进货、统一配送、统一管理的药品零售连锁企业可以从事第二类精神药品零售业务。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2.审查责任：对审批书面申请材料进行审查，组织对申请的资料和销售场所进行核查。</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t xml:space="preserve">　　（一）申请事项依法不需要取得行政许可的，应当即时</w:t>
            </w:r>
            <w:r>
              <w:rPr>
                <w:rFonts w:ascii="宋体" w:hAnsi="宋体" w:cs="宋体" w:hint="eastAsia"/>
                <w:color w:val="000000" w:themeColor="text1"/>
                <w:kern w:val="0"/>
                <w:sz w:val="18"/>
                <w:szCs w:val="18"/>
              </w:rPr>
              <w:lastRenderedPageBreak/>
              <w:t>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1.不按规定进行公示、受理、听证，未履行法定告知义务，不一次性告知申</w:t>
            </w:r>
            <w:r>
              <w:rPr>
                <w:rFonts w:ascii="宋体" w:hAnsi="宋体" w:cs="宋体" w:hint="eastAsia"/>
                <w:color w:val="000000" w:themeColor="text1"/>
                <w:kern w:val="0"/>
                <w:sz w:val="18"/>
                <w:szCs w:val="18"/>
              </w:rPr>
              <w:lastRenderedPageBreak/>
              <w:t>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w:t>
            </w:r>
            <w:r>
              <w:rPr>
                <w:rFonts w:ascii="宋体" w:hAnsi="宋体" w:cs="宋体" w:hint="eastAsia"/>
                <w:color w:val="000000" w:themeColor="text1"/>
                <w:kern w:val="0"/>
                <w:sz w:val="18"/>
                <w:szCs w:val="18"/>
              </w:rPr>
              <w:lastRenderedPageBreak/>
              <w:t>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1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01"/>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麻醉药品和第一类精神药品运输证明核发</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rPr>
                <w:rFonts w:ascii="宋体" w:hAnsi="宋体" w:cs="宋体"/>
                <w:sz w:val="18"/>
                <w:szCs w:val="18"/>
              </w:rPr>
            </w:pPr>
            <w:r>
              <w:rPr>
                <w:rFonts w:ascii="宋体" w:hAnsi="宋体" w:cs="宋体" w:hint="eastAsia"/>
                <w:sz w:val="18"/>
                <w:szCs w:val="18"/>
              </w:rPr>
              <w:t>【法规】《麻醉药品和精神药品管理条例》（2005年8月3日国务院令第442号公布，2016年2月6日予以修改）第五十二条 　托运或者自行运输麻醉药品和第一类精神药品的单位，应当向所在地设区的市级药品监督管理部门申请领取运输证明。运输证明有效期为1年。</w:t>
            </w:r>
          </w:p>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【规范性文件】《国务院关于第六批取消</w:t>
            </w:r>
            <w:r>
              <w:rPr>
                <w:rFonts w:ascii="宋体" w:hAnsi="宋体" w:cs="宋体" w:hint="eastAsia"/>
                <w:color w:val="000000" w:themeColor="text1"/>
                <w:kern w:val="0"/>
                <w:sz w:val="18"/>
                <w:szCs w:val="18"/>
              </w:rPr>
              <w:lastRenderedPageBreak/>
              <w:t>和调整行政审批项目的决定》（国发〔2012〕52号）附件2 第113项  麻醉药品和第一类精神药品运输证明核发，下放设区的市级人民政府食品药品监督管理部门。</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2.审查责任：对审批书面申请材料进行审查，组织对申请的资料和相关生产经营场所进行核查。</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t xml:space="preserve">　　（一）申请事项依法不需要取得行政许可的，应当即时告知申请人不受理；</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1.不按规定进行公示、受理、听证，未履行法定告知义务，不一次性告知申请人必须补正的全部</w:t>
            </w:r>
            <w:r>
              <w:rPr>
                <w:rFonts w:ascii="宋体" w:hAnsi="宋体" w:cs="宋体" w:hint="eastAsia"/>
                <w:color w:val="000000" w:themeColor="text1"/>
                <w:kern w:val="0"/>
                <w:sz w:val="18"/>
                <w:szCs w:val="18"/>
              </w:rPr>
              <w:lastRenderedPageBreak/>
              <w:t>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w:t>
            </w:r>
            <w:r>
              <w:rPr>
                <w:rFonts w:ascii="宋体" w:hAnsi="宋体" w:cs="宋体" w:hint="eastAsia"/>
                <w:color w:val="000000" w:themeColor="text1"/>
                <w:kern w:val="0"/>
                <w:sz w:val="18"/>
                <w:szCs w:val="18"/>
              </w:rPr>
              <w:lastRenderedPageBreak/>
              <w:t>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821"/>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643"/>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麻醉药品和精神药品邮寄证明核发</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pStyle w:val="a5"/>
              <w:widowControl/>
              <w:spacing w:beforeAutospacing="0" w:afterAutospacing="0"/>
              <w:ind w:firstLine="420"/>
              <w:jc w:val="both"/>
              <w:rPr>
                <w:sz w:val="18"/>
                <w:szCs w:val="18"/>
              </w:rPr>
            </w:pPr>
            <w:r>
              <w:rPr>
                <w:rFonts w:ascii="宋体" w:hAnsi="宋体" w:cs="宋体" w:hint="eastAsia"/>
                <w:color w:val="000000" w:themeColor="text1"/>
                <w:sz w:val="18"/>
                <w:szCs w:val="18"/>
              </w:rPr>
              <w:t xml:space="preserve">   【法律】《麻醉药品和精神药品管理条例》（2005年8月3日国务院令第442号公布，2016年2月6日予以修改）第五十四条</w:t>
            </w:r>
            <w:r>
              <w:rPr>
                <w:sz w:val="18"/>
                <w:szCs w:val="18"/>
              </w:rPr>
              <w:t>邮寄麻醉药品和精神药品，寄件人应当提交所在地设区的市级药品监督管理部门出具的准予邮寄证明。邮政营业机构应当查验、收存准予邮寄证明；没有准予邮寄证明的，邮政营业机构不得收寄。</w:t>
            </w:r>
          </w:p>
          <w:p w:rsidR="00975136" w:rsidRDefault="00975136">
            <w:pPr>
              <w:widowControl/>
              <w:spacing w:line="240" w:lineRule="exact"/>
              <w:rPr>
                <w:rFonts w:ascii="宋体" w:hAnsi="宋体" w:cs="宋体"/>
                <w:color w:val="000000" w:themeColor="text1"/>
                <w:kern w:val="0"/>
                <w:sz w:val="18"/>
                <w:szCs w:val="18"/>
              </w:rPr>
            </w:pP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2.审查责任：对审批书面申请材料进行审查，组织对申请的资料和相关生产经营场所进行核查。</w:t>
            </w:r>
            <w:r>
              <w:rPr>
                <w:rFonts w:ascii="宋体" w:hAnsi="宋体" w:cs="宋体" w:hint="eastAsia"/>
                <w:color w:val="000000" w:themeColor="text1"/>
                <w:kern w:val="0"/>
                <w:sz w:val="18"/>
                <w:szCs w:val="18"/>
              </w:rPr>
              <w:br/>
              <w:t xml:space="preserve">    3.决定责任；作出许</w:t>
            </w:r>
            <w:r>
              <w:rPr>
                <w:rFonts w:ascii="宋体" w:hAnsi="宋体" w:cs="宋体" w:hint="eastAsia"/>
                <w:color w:val="000000" w:themeColor="text1"/>
                <w:kern w:val="0"/>
                <w:sz w:val="18"/>
                <w:szCs w:val="18"/>
              </w:rPr>
              <w:lastRenderedPageBreak/>
              <w:t xml:space="preserve">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t xml:space="preserve">　　（一）申请事项依法不需要取得行政许可的，应当即时告知申请人不受理；</w:t>
            </w:r>
            <w:r>
              <w:rPr>
                <w:rFonts w:ascii="宋体" w:hAnsi="宋体" w:cs="宋体" w:hint="eastAsia"/>
                <w:color w:val="000000" w:themeColor="text1"/>
                <w:kern w:val="0"/>
                <w:sz w:val="18"/>
                <w:szCs w:val="18"/>
              </w:rPr>
              <w:br/>
              <w:t xml:space="preserve">　　（二）申请事项依法不属于本行政机关职权范围的，应</w:t>
            </w:r>
            <w:r>
              <w:rPr>
                <w:rFonts w:ascii="宋体" w:hAnsi="宋体" w:cs="宋体" w:hint="eastAsia"/>
                <w:color w:val="000000" w:themeColor="text1"/>
                <w:kern w:val="0"/>
                <w:sz w:val="18"/>
                <w:szCs w:val="18"/>
              </w:rPr>
              <w:lastRenderedPageBreak/>
              <w:t>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1.不按规定进行公示、受理、听证，未履行法定告知义务，不一次性告知申请人必须补正的全部内容，未依法对符合</w:t>
            </w:r>
            <w:r>
              <w:rPr>
                <w:rFonts w:ascii="宋体" w:hAnsi="宋体" w:cs="宋体" w:hint="eastAsia"/>
                <w:color w:val="000000" w:themeColor="text1"/>
                <w:kern w:val="0"/>
                <w:sz w:val="18"/>
                <w:szCs w:val="18"/>
              </w:rPr>
              <w:lastRenderedPageBreak/>
              <w:t>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5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76"/>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w:t>
            </w:r>
          </w:p>
        </w:tc>
        <w:tc>
          <w:tcPr>
            <w:tcW w:w="709"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行政许可</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第三类医疗器械经营许可</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【法律】《医疗器械监督管理条例》（2000年1月4日国务院令第276号，2014年3月7日予以修改）第三十一条  从事第三类医疗器械经营的，经营企业应当向所在地设区的市级人民政府食品药品监督管理部门申请经营许可并提交其符合本条例第二十九条规定条件的证明资料。</w:t>
            </w:r>
            <w:r>
              <w:rPr>
                <w:rFonts w:ascii="宋体" w:hAnsi="宋体" w:cs="宋体" w:hint="eastAsia"/>
                <w:color w:val="000000" w:themeColor="text1"/>
                <w:kern w:val="0"/>
                <w:sz w:val="18"/>
                <w:szCs w:val="18"/>
              </w:rPr>
              <w:br/>
              <w:t xml:space="preserve">　　受理经营许可申请的食品药品监督管理</w:t>
            </w:r>
            <w:r>
              <w:rPr>
                <w:rFonts w:ascii="宋体" w:hAnsi="宋体" w:cs="宋体" w:hint="eastAsia"/>
                <w:color w:val="000000" w:themeColor="text1"/>
                <w:kern w:val="0"/>
                <w:sz w:val="18"/>
                <w:szCs w:val="18"/>
              </w:rPr>
              <w:lastRenderedPageBreak/>
              <w:t>部门应当自受理之日起30个工作日内进行审查，必要时组织核查。对符合规定条件的，准予许可并发给医疗器械经营许可证；对不符合规定条件的，不予许可并书面说明理由。</w:t>
            </w:r>
            <w:r>
              <w:rPr>
                <w:rFonts w:ascii="宋体" w:hAnsi="宋体" w:cs="宋体" w:hint="eastAsia"/>
                <w:color w:val="000000" w:themeColor="text1"/>
                <w:kern w:val="0"/>
                <w:sz w:val="18"/>
                <w:szCs w:val="18"/>
              </w:rPr>
              <w:br/>
              <w:t xml:space="preserve">　　医疗器械经营许可证有效期为5年。有效期届满需要延续的，依照有关行政许可的法律规定办理延续手续。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1.受理责任：公示应当提交的材料，一次性告知补正材料，依法受理或不予受理（不予受理应当告知理由）。</w:t>
            </w:r>
            <w:r>
              <w:rPr>
                <w:rFonts w:ascii="宋体" w:hAnsi="宋体" w:cs="宋体" w:hint="eastAsia"/>
                <w:color w:val="000000" w:themeColor="text1"/>
                <w:kern w:val="0"/>
                <w:sz w:val="18"/>
                <w:szCs w:val="18"/>
              </w:rPr>
              <w:br/>
              <w:t xml:space="preserve">    2.审查责任：对审批书面申请材料进行审查，组织对申请的资料和销</w:t>
            </w:r>
            <w:r>
              <w:rPr>
                <w:rFonts w:ascii="宋体" w:hAnsi="宋体" w:cs="宋体" w:hint="eastAsia"/>
                <w:color w:val="000000" w:themeColor="text1"/>
                <w:kern w:val="0"/>
                <w:sz w:val="18"/>
                <w:szCs w:val="18"/>
              </w:rPr>
              <w:lastRenderedPageBreak/>
              <w:t>售场所进行核查。</w:t>
            </w:r>
            <w:r>
              <w:rPr>
                <w:rFonts w:ascii="宋体" w:hAnsi="宋体" w:cs="宋体" w:hint="eastAsia"/>
                <w:color w:val="000000" w:themeColor="text1"/>
                <w:kern w:val="0"/>
                <w:sz w:val="18"/>
                <w:szCs w:val="18"/>
              </w:rPr>
              <w:br/>
              <w:t xml:space="preserve">    3.决定责任；作出许可或者不予行政许可决定，法定告知（不予许可的应当书面告知理由）。 </w:t>
            </w:r>
            <w:r>
              <w:rPr>
                <w:rFonts w:ascii="宋体" w:hAnsi="宋体" w:cs="宋体" w:hint="eastAsia"/>
                <w:color w:val="000000" w:themeColor="text1"/>
                <w:kern w:val="0"/>
                <w:sz w:val="18"/>
                <w:szCs w:val="18"/>
              </w:rPr>
              <w:br/>
              <w:t xml:space="preserve">    4.送达责任：准予审批的送达许可证，信息公开，接受社会监督。</w:t>
            </w:r>
            <w:r>
              <w:rPr>
                <w:rFonts w:ascii="宋体" w:hAnsi="宋体" w:cs="宋体" w:hint="eastAsia"/>
                <w:color w:val="000000" w:themeColor="text1"/>
                <w:kern w:val="0"/>
                <w:sz w:val="18"/>
                <w:szCs w:val="18"/>
              </w:rPr>
              <w:br/>
              <w:t xml:space="preserve">    5.事后监管责任：建立事中事后监督检查管理制度，开展定期和不定期检查，依法采取相关处置措施。                                                  </w:t>
            </w:r>
            <w:r>
              <w:rPr>
                <w:rFonts w:ascii="宋体" w:hAnsi="宋体" w:cs="宋体" w:hint="eastAsia"/>
                <w:color w:val="000000" w:themeColor="text1"/>
                <w:kern w:val="0"/>
                <w:sz w:val="18"/>
                <w:szCs w:val="18"/>
              </w:rPr>
              <w:br/>
              <w:t xml:space="preserve">    6.其他法律法规规章文件规定应履行的责任。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1.【法律】《中华人民共和国行政许可法》（2003年主席令第七号公布）第三十条 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申请人要求行政机关对公示内容予以说明、解释的，行政机关应当说明、解释，提供准确、可靠的信息。第三十二条　行政机关对申请人提出的行政许可申请，应当根据下列情况分别作出处理：</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（一）申请事项依法不需要取得行政许可的，应当即时告知申请人不受理；</w:t>
            </w:r>
            <w:r>
              <w:rPr>
                <w:rFonts w:ascii="宋体" w:hAnsi="宋体" w:cs="宋体" w:hint="eastAsia"/>
                <w:color w:val="000000" w:themeColor="text1"/>
                <w:kern w:val="0"/>
                <w:sz w:val="18"/>
                <w:szCs w:val="18"/>
              </w:rPr>
              <w:br/>
              <w:t xml:space="preserve">　　（二）申请事项依法不属于本行政机关职权范围的，应当即时作出不予受理的决定，并告知申请人向有关行政机关申请；</w:t>
            </w:r>
            <w:r>
              <w:rPr>
                <w:rFonts w:ascii="宋体" w:hAnsi="宋体" w:cs="宋体" w:hint="eastAsia"/>
                <w:color w:val="000000" w:themeColor="text1"/>
                <w:kern w:val="0"/>
                <w:sz w:val="18"/>
                <w:szCs w:val="18"/>
              </w:rPr>
              <w:br/>
              <w:t xml:space="preserve">　　（三）申请材料存在可以当场更正的错误的，应当允许申请人当场更正；</w:t>
            </w:r>
            <w:r>
              <w:rPr>
                <w:rFonts w:ascii="宋体" w:hAnsi="宋体" w:cs="宋体" w:hint="eastAsia"/>
                <w:color w:val="000000" w:themeColor="text1"/>
                <w:kern w:val="0"/>
                <w:sz w:val="18"/>
                <w:szCs w:val="18"/>
              </w:rPr>
              <w:br/>
              <w:t xml:space="preserve">　　（四）申请材料不齐全或者不符合法定形式的，应当当场或者在五日内一次告知申请人需要补正的全部内容，逾期不告知的，自收到申请材料之日起即为受理；</w:t>
            </w:r>
            <w:r>
              <w:rPr>
                <w:rFonts w:ascii="宋体" w:hAnsi="宋体" w:cs="宋体" w:hint="eastAsia"/>
                <w:color w:val="000000" w:themeColor="text1"/>
                <w:kern w:val="0"/>
                <w:sz w:val="18"/>
                <w:szCs w:val="18"/>
              </w:rPr>
              <w:br/>
              <w:t xml:space="preserve">　　（五）申请事项属于本行政机关职权范围，申请材料齐全、符合法定形式，或者申请人按照本行政机关的要求提交全部补正申请材料的，应当受理行政许可申请。</w:t>
            </w:r>
            <w:r>
              <w:rPr>
                <w:rFonts w:ascii="宋体" w:hAnsi="宋体" w:cs="宋体" w:hint="eastAsia"/>
                <w:color w:val="000000" w:themeColor="text1"/>
                <w:kern w:val="0"/>
                <w:sz w:val="18"/>
                <w:szCs w:val="18"/>
              </w:rPr>
              <w:br/>
              <w:t xml:space="preserve">　　行政机关受理或者不予受理行政许可申请，应当出具加盖本行政机关专用印章和注明日期的书面凭证。 </w:t>
            </w:r>
            <w:r>
              <w:rPr>
                <w:rFonts w:ascii="宋体" w:hAnsi="宋体" w:cs="宋体" w:hint="eastAsia"/>
                <w:color w:val="000000" w:themeColor="text1"/>
                <w:kern w:val="0"/>
                <w:sz w:val="18"/>
                <w:szCs w:val="18"/>
              </w:rPr>
              <w:br/>
              <w:t xml:space="preserve">    2.【法律】《中华人民共和国行政许可法》（2003年主席令第七号公布）第三十四条　行政机关应当对申请人提交的申请材料进行审查。</w:t>
            </w:r>
            <w:r>
              <w:rPr>
                <w:rFonts w:ascii="宋体" w:hAnsi="宋体" w:cs="宋体" w:hint="eastAsia"/>
                <w:color w:val="000000" w:themeColor="text1"/>
                <w:kern w:val="0"/>
                <w:sz w:val="18"/>
                <w:szCs w:val="18"/>
              </w:rPr>
              <w:br/>
              <w:t xml:space="preserve">　　申请人提交的申请材料齐全、符合法定形式，行政机关能够当场作出决定的，应当当场作出书面的行政许可决定。</w:t>
            </w:r>
            <w:r>
              <w:rPr>
                <w:rFonts w:ascii="宋体" w:hAnsi="宋体" w:cs="宋体" w:hint="eastAsia"/>
                <w:color w:val="000000" w:themeColor="text1"/>
                <w:kern w:val="0"/>
                <w:sz w:val="18"/>
                <w:szCs w:val="18"/>
              </w:rPr>
              <w:br/>
              <w:t xml:space="preserve">　　根据法定条件和程序，需要对申请材料的实质内容进行核实的，行政机关应当指派两名以上工作人员进行核查。</w:t>
            </w:r>
            <w:r>
              <w:rPr>
                <w:rFonts w:ascii="宋体" w:hAnsi="宋体" w:cs="宋体" w:hint="eastAsia"/>
                <w:color w:val="000000" w:themeColor="text1"/>
                <w:kern w:val="0"/>
                <w:sz w:val="18"/>
                <w:szCs w:val="18"/>
              </w:rPr>
              <w:br/>
              <w:t xml:space="preserve">    3.【法律】《中华人民共和国行政许可法》（2003年主席令第七号公布）第三十七条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5.【法律】《中华人民共和国行政许可法》（2003年主席令第七号公布）第六十一条　行政机关应当建立健全监督制度，通过核查反映被许可人从事行政许可事项活动情况的有关材料，履行监督责任。</w:t>
            </w:r>
            <w:r>
              <w:rPr>
                <w:rFonts w:ascii="宋体" w:hAnsi="宋体" w:cs="宋体" w:hint="eastAsia"/>
                <w:color w:val="000000" w:themeColor="text1"/>
                <w:kern w:val="0"/>
                <w:sz w:val="18"/>
                <w:szCs w:val="18"/>
              </w:rPr>
              <w:br/>
              <w:t xml:space="preserve">　　行政机关依法对被许可人从事行政许可事项的活动进行监督检查时，应当将监督检查的情况和处理结果予以记录，由监督检查人员签字后归档。公众有权查阅行政机关监督检查记录。</w:t>
            </w:r>
            <w:r>
              <w:rPr>
                <w:rFonts w:ascii="宋体" w:hAnsi="宋体" w:cs="宋体" w:hint="eastAsia"/>
                <w:color w:val="000000" w:themeColor="text1"/>
                <w:kern w:val="0"/>
                <w:sz w:val="18"/>
                <w:szCs w:val="18"/>
              </w:rPr>
              <w:br/>
              <w:t xml:space="preserve">　　行政机关应当创造条件，实现与被许可人、其他有关行政机关的计算机档案系统互联，核查被许可人从事行政许可事项活动情况。</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1.不按规定进行公示、受理、听证，未履行法定告知义</w:t>
            </w:r>
            <w:r>
              <w:rPr>
                <w:rFonts w:ascii="宋体" w:hAnsi="宋体" w:cs="宋体" w:hint="eastAsia"/>
                <w:color w:val="000000" w:themeColor="text1"/>
                <w:kern w:val="0"/>
                <w:sz w:val="18"/>
                <w:szCs w:val="18"/>
              </w:rPr>
              <w:lastRenderedPageBreak/>
              <w:t>务，不一次性告知申请人必须补正的全部内容，未依法对符合法定条件的行政许可申请不予受理或不予许可并说明理由的的；</w:t>
            </w:r>
            <w:r>
              <w:rPr>
                <w:rFonts w:ascii="宋体" w:hAnsi="宋体" w:cs="宋体" w:hint="eastAsia"/>
                <w:color w:val="000000" w:themeColor="text1"/>
                <w:kern w:val="0"/>
                <w:sz w:val="18"/>
                <w:szCs w:val="18"/>
              </w:rPr>
              <w:br/>
              <w:t xml:space="preserve">    2.对不符合法定条件的申请人准予行政许可或者超越法定职权作出准予行政许可决定的；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3.对符合法定条件的申请人不予行政许可或者不在法定期限内作出准予行政许可决定的；</w:t>
            </w:r>
            <w:r>
              <w:rPr>
                <w:rFonts w:ascii="宋体" w:hAnsi="宋体" w:cs="宋体" w:hint="eastAsia"/>
                <w:color w:val="000000" w:themeColor="text1"/>
                <w:kern w:val="0"/>
                <w:sz w:val="18"/>
                <w:szCs w:val="18"/>
              </w:rPr>
              <w:br/>
              <w:t xml:space="preserve">    4.不依法履行监督职责或者监督不力，导致药品安全问题的；                                            </w:t>
            </w:r>
            <w:r>
              <w:rPr>
                <w:rFonts w:ascii="宋体" w:hAnsi="宋体" w:cs="宋体" w:hint="eastAsia"/>
                <w:color w:val="000000" w:themeColor="text1"/>
                <w:kern w:val="0"/>
                <w:sz w:val="18"/>
                <w:szCs w:val="18"/>
              </w:rPr>
              <w:br/>
              <w:t xml:space="preserve">    5.工作中玩忽职守、滥用职权的；</w:t>
            </w:r>
            <w:r>
              <w:rPr>
                <w:rFonts w:ascii="宋体" w:hAnsi="宋体" w:cs="宋体" w:hint="eastAsia"/>
                <w:color w:val="000000" w:themeColor="text1"/>
                <w:kern w:val="0"/>
                <w:sz w:val="18"/>
                <w:szCs w:val="18"/>
              </w:rPr>
              <w:br/>
              <w:t xml:space="preserve">    6.办理许可、实施监督检查，索取或者收受他人财物或者谋取其他利益；</w:t>
            </w:r>
            <w:r>
              <w:rPr>
                <w:rFonts w:ascii="宋体" w:hAnsi="宋体" w:cs="宋体" w:hint="eastAsia"/>
                <w:color w:val="000000" w:themeColor="text1"/>
                <w:kern w:val="0"/>
                <w:sz w:val="18"/>
                <w:szCs w:val="18"/>
              </w:rPr>
              <w:br/>
              <w:t xml:space="preserve">    7.擅自收费或者不按照法定项目和标准收费，截留、挪用、私分或者变相私分实施行政许可依法收取的费用的。</w:t>
            </w:r>
            <w:r>
              <w:rPr>
                <w:rFonts w:ascii="宋体" w:hAnsi="宋体" w:cs="宋体" w:hint="eastAsia"/>
                <w:color w:val="000000" w:themeColor="text1"/>
                <w:kern w:val="0"/>
                <w:sz w:val="18"/>
                <w:szCs w:val="18"/>
              </w:rPr>
              <w:br/>
              <w:t xml:space="preserve">    8.其他违反法律法规规章文件规定的行为。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w:t>
            </w:r>
            <w:r>
              <w:rPr>
                <w:rFonts w:ascii="宋体" w:hAnsi="宋体" w:cs="宋体" w:hint="eastAsia"/>
                <w:color w:val="000000" w:themeColor="text1"/>
                <w:kern w:val="0"/>
                <w:sz w:val="18"/>
                <w:szCs w:val="18"/>
              </w:rPr>
              <w:lastRenderedPageBreak/>
              <w:t>次告知申请人必须补正的全部内容的；（五）未依法说明不受理行政许可申请或者不予行政许可的理由的；（六）依法应当举行听证而不举行听证的。</w:t>
            </w:r>
            <w:r>
              <w:rPr>
                <w:rFonts w:ascii="宋体" w:hAnsi="宋体" w:cs="宋体" w:hint="eastAsia"/>
                <w:color w:val="000000" w:themeColor="text1"/>
                <w:kern w:val="0"/>
                <w:sz w:val="18"/>
                <w:szCs w:val="18"/>
              </w:rPr>
              <w:br/>
              <w:t xml:space="preserve">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宋体" w:hAnsi="宋体" w:cs="宋体" w:hint="eastAsia"/>
                <w:color w:val="000000" w:themeColor="text1"/>
                <w:kern w:val="0"/>
                <w:sz w:val="18"/>
                <w:szCs w:val="18"/>
              </w:rPr>
              <w:br/>
              <w:t xml:space="preserve">    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r>
              <w:rPr>
                <w:rFonts w:ascii="宋体" w:hAnsi="宋体" w:cs="宋体" w:hint="eastAsia"/>
                <w:color w:val="000000" w:themeColor="text1"/>
                <w:kern w:val="0"/>
                <w:sz w:val="18"/>
                <w:szCs w:val="18"/>
              </w:rPr>
              <w:br/>
              <w:t xml:space="preserve">    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5.【法律】《中华人民共和国食品安全法》(2009年2月28日第十一届全国人民代表大会常务委员会第七次会议通过 2015年4月24日第十二届全国人民代表大会常务委员会第十四次会议修订)第一百四十五条　违反本法规定，县级以上人民政府食品药品监督管理、卫生行政、质量监督、农业行政等部门有下列行为之一，造成不良后果的，对直接负责的主管人员和其他直接责任人员给予警告、记过或者记大过处分；情节较重的，给予降级或者撤职处分；情节严重的，给予开除处分：（三）不履行法定职责，对查处食品安全违法行为不配合，或者滥用职权、玩忽职守、徇私舞弊。</w:t>
            </w:r>
            <w:r>
              <w:rPr>
                <w:rFonts w:ascii="宋体" w:hAnsi="宋体" w:cs="宋体" w:hint="eastAsia"/>
                <w:color w:val="000000" w:themeColor="text1"/>
                <w:kern w:val="0"/>
                <w:sz w:val="18"/>
                <w:szCs w:val="18"/>
              </w:rPr>
              <w:br/>
              <w:t xml:space="preserve">    6.【法律】《中华人民共和国行政许可法》（2003年主席令第七号公布）第七十三条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7.【法律】《中华人民共和国行政许可法》（2003年主席令第七号公布）第七十五条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39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621"/>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对未取得《药品生产许可证》、《药品经营许可证》或者《医疗机构制剂许可证》生产药品、经营药品相关行为的处罚</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【法律】《中华人民共和国药品管理法》(1984年9月20日主席令第十八号公布，2015年4月24日第二次修正)第七十二条  未取得《药品生产许可证》、《药品经营许可证》或者《医疗机构制剂许可证》生产药品、经营药品的，依法予以取缔，没收违法生产、销售的药品和违法所得，并处违法生产、销售的药品（包括已售出的和未售出的药品，下同）货值金额二倍以上五倍以下的罚款；构成犯罪的，依法追究刑事责任。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【规章】《药品生产监督管理办法》（国家食品药品监督管理局令第14号）第五十二条　未取得《药品生产许可证》生产药品的，依照《药品管理法》第七十三条的规定给予处罚。（2015年4月24日第二次修正将《中华人民共和国药品管理法》原七十三条调整为七十二条）</w:t>
            </w:r>
            <w:r>
              <w:rPr>
                <w:rFonts w:ascii="宋体" w:hAnsi="宋体" w:cs="宋体" w:hint="eastAsia"/>
                <w:color w:val="000000" w:themeColor="text1"/>
                <w:kern w:val="0"/>
                <w:sz w:val="18"/>
                <w:szCs w:val="18"/>
              </w:rPr>
              <w:br/>
              <w:t xml:space="preserve">   【规章】《药品流通监督管理办法》（国家食品药品监督管理局令第26号）第四十三条　违反本办法第二十二条规定非法收购药品的，按照《药品管理法》第七十三条的规定予以处罚。</w:t>
            </w:r>
            <w:r>
              <w:rPr>
                <w:rFonts w:ascii="宋体" w:hAnsi="宋体" w:cs="宋体" w:hint="eastAsia"/>
                <w:color w:val="000000" w:themeColor="text1"/>
                <w:kern w:val="0"/>
                <w:sz w:val="18"/>
                <w:szCs w:val="18"/>
              </w:rPr>
              <w:br/>
              <w:t>第二十二条　禁止非法收购药品。（2015年4月24日第二次修正将《中华人民共和国药品管理法》原七十三条调整为七十二条）</w:t>
            </w:r>
            <w:r>
              <w:rPr>
                <w:rFonts w:ascii="宋体" w:hAnsi="宋体" w:cs="宋体" w:hint="eastAsia"/>
                <w:color w:val="000000" w:themeColor="text1"/>
                <w:kern w:val="0"/>
                <w:sz w:val="18"/>
                <w:szCs w:val="18"/>
              </w:rPr>
              <w:br/>
              <w:t xml:space="preserve">   【规章】《医疗机构制剂配制监督管理办法》（试行）》（国家食品药品监督管理局令第18号）第四十九条　未取得《医疗机构制剂许可证》配制制剂的，按《药品管理法》第七十三条的规定给予处罚。（2015年4月24日第二次修正将《中华人民共和国药品管理法》原七十三条调整为七十二条）  </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  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对生产、销售假药相关行为的处罚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19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【法律】《中华人民共和国药品管理法》（1984年9月20日主席令第十八号公布，2015年4月24日第二次修正）第七十三条　生产、销售假药的，没收违法生产、销售的药品和违法所得，并处违法生产、销售药品货值金额二倍以上五倍以下的罚款；有药品批准证明文件的予以撤销，并责令停产、停业整顿；情节严重的，吊销《药品生产许可证》、《药品经营许可证》或者《医疗机构制剂许可证》；构成犯罪的，依法追究刑事责任。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【法规】《中华人民共和国药品管理法实施条例》（2002年8月4日中华人民共和国国务院令第360号公布，2016年2月6日修订）第六十条　未经批准，擅自在城乡集市贸易市场设点销售药品或者在城乡集市贸易市场设点销售的药品超出批准经营的药品范围的，依照《药品管理法》第七十三条的规定给予处罚。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【法规】《中华人民共和国药品管理法实施条例》（2002年8月4日中华人民共和国国务院令第360号公布，2016年2月6日修订）第六十二条　个人设置的门诊部、诊所等医疗机构向患者提供的药品超出规定的范围和品种的，依照《药品管理法》第七十三条的规定给予处罚。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【法规】《中华人民共和国药品管理法实施条例》（2002年8月4日中华人民共和国国务院令第360号公布，2016年2月6日修订）第六十九条　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w:t>
            </w:r>
            <w:r>
              <w:rPr>
                <w:rFonts w:ascii="宋体" w:hAnsi="宋体" w:cs="宋体" w:hint="eastAsia"/>
                <w:color w:val="000000" w:themeColor="text1"/>
                <w:kern w:val="0"/>
                <w:sz w:val="18"/>
                <w:szCs w:val="18"/>
              </w:rPr>
              <w:br/>
              <w:t xml:space="preserve">   【规章】《药品生产监督管理办法》（国家食品药品监督管理局令第14号）第五十三条　未经批准擅自委托或者接受委托生产药品的，对委托方和受托方均依照《药品管理法》第七十四条的规定给予处罚。（2015年4月24日第二次修正将《中华人民共和国药品管理法》原七十四条调整为七十三条 ）</w:t>
            </w:r>
            <w:r>
              <w:rPr>
                <w:rFonts w:ascii="宋体" w:hAnsi="宋体" w:cs="宋体" w:hint="eastAsia"/>
                <w:color w:val="000000" w:themeColor="text1"/>
                <w:kern w:val="0"/>
                <w:sz w:val="18"/>
                <w:szCs w:val="18"/>
              </w:rPr>
              <w:br/>
              <w:t xml:space="preserve">   【规章】《药品流通监督管理办法》（国家食品药品监督管理局令第26号）第三十三条　药品生产、经营企业违反本办法第八条规定，在经药品监督管理部门核准的地址以外的场所储存药品的，按照《药品管理法实施条例》第七十四条的规定予以处罚。（ 2015年4月24日第二次修正将《中华人民共和国药品管理法》原七十四条调整为七十三条  ） </w:t>
            </w:r>
            <w:r>
              <w:rPr>
                <w:rFonts w:ascii="宋体" w:hAnsi="宋体" w:cs="宋体" w:hint="eastAsia"/>
                <w:color w:val="000000" w:themeColor="text1"/>
                <w:kern w:val="0"/>
                <w:sz w:val="18"/>
                <w:szCs w:val="18"/>
              </w:rPr>
              <w:br/>
              <w:t xml:space="preserve">   【规章】《生物制品批签发管理办法》（国家食品药品监督管理局令第11号）第三十条　销售未获得《生物制品批签发合格证》的生物制品，依照《药品管理法》第四十八条和第七十四条的规定予以处罚。（ 2015年4月24日第二次修正将《中华人民共和国药品管理法》原七十四条调整为七十三条）</w:t>
            </w:r>
            <w:r>
              <w:rPr>
                <w:rFonts w:ascii="宋体" w:hAnsi="宋体" w:cs="宋体" w:hint="eastAsia"/>
                <w:color w:val="000000" w:themeColor="text1"/>
                <w:kern w:val="0"/>
                <w:sz w:val="18"/>
                <w:szCs w:val="18"/>
              </w:rPr>
              <w:br/>
              <w:t xml:space="preserve">   【规章】《医疗机构制剂配制监督管理办法》（试行）》（国家食品药品监督管理局令第18号）第五十一条　未经批准擅自委托或者接受委托配制制剂的，对委托方和受托方均依照《药品管理法》第七十四条的规定给予处罚。（ 2015年4月24日第二次修正将《中华人民共和国药品管理法》原七十四条调整为七十三条）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1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对生产、销售劣药相关违法行为的行政处罚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【法律】《中华人民共和国药品管理法》（1984年9月20日主席令第十八号公布，2015年4月24日第二次修正）第七十四条　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w:t>
            </w:r>
            <w:r>
              <w:rPr>
                <w:rFonts w:ascii="宋体" w:hAnsi="宋体" w:cs="宋体" w:hint="eastAsia"/>
                <w:color w:val="000000" w:themeColor="text1"/>
                <w:kern w:val="0"/>
                <w:sz w:val="18"/>
                <w:szCs w:val="18"/>
              </w:rPr>
              <w:br/>
              <w:t>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【法规】《中华人民共和国药品管理法实施条例》（2002年8月4日中华人民共和国国务院令第360号公布，2016年2月6日修订）第五十九条　违反《药品管理法》第十三条的规定，擅自委托或者接受委托生产药品的，对委托方和受托方均依照《药品管理法》第七十四条的规定给予处罚。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【法规】《中华人民共和国药品管理法实施条例》（2002年8月4日中华人民共和国国务院令第360号公布，2016年2月6日修订）第六十三条　医疗机构使用假药、劣药的，依照《药品管理法》第七十四条、第七十五条的规定给予处罚。</w:t>
            </w:r>
            <w:r>
              <w:rPr>
                <w:rFonts w:ascii="宋体" w:hAnsi="宋体" w:cs="宋体" w:hint="eastAsia"/>
                <w:color w:val="000000" w:themeColor="text1"/>
                <w:kern w:val="0"/>
                <w:sz w:val="18"/>
                <w:szCs w:val="18"/>
              </w:rPr>
              <w:br/>
              <w:t xml:space="preserve">   【规章】《直接接触药品的包装材料和容器管理办法》（国家食品药品监督管理局令第13号）第六十二条　未经批准使用药包材产品目录中的药包材的，按照《药品管理法》第四十九条、第七十五条的规定查处。（2002年8月4日中华人民共和国国务院令第360号公布，2016年2月6日修订将《中华人民共和国药品管理法》原七十五条调整为七十四条）</w:t>
            </w:r>
          </w:p>
        </w:tc>
        <w:tc>
          <w:tcPr>
            <w:tcW w:w="2126" w:type="dxa"/>
            <w:vMerge w:val="restart"/>
            <w:shd w:val="clear" w:color="auto" w:fill="auto"/>
            <w:vAlign w:val="center"/>
          </w:tcPr>
          <w:p w:rsidR="00975136" w:rsidRDefault="0017143F">
            <w:pPr>
              <w:widowControl/>
              <w:spacing w:line="22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w:t>
            </w:r>
            <w:r>
              <w:rPr>
                <w:rFonts w:ascii="宋体" w:hAnsi="宋体" w:cs="宋体" w:hint="eastAsia"/>
                <w:color w:val="000000" w:themeColor="text1"/>
                <w:spacing w:val="-8"/>
                <w:kern w:val="0"/>
                <w:sz w:val="18"/>
                <w:szCs w:val="18"/>
              </w:rPr>
              <w:t>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w:t>
            </w:r>
            <w:r>
              <w:rPr>
                <w:rFonts w:ascii="宋体" w:hAnsi="宋体" w:cs="宋体" w:hint="eastAsia"/>
                <w:color w:val="000000" w:themeColor="text1"/>
                <w:spacing w:val="-20"/>
                <w:kern w:val="0"/>
                <w:sz w:val="18"/>
                <w:szCs w:val="18"/>
              </w:rPr>
              <w:t>效的行政处罚决定监督执行。</w:t>
            </w:r>
            <w:r>
              <w:rPr>
                <w:rFonts w:ascii="宋体" w:hAnsi="宋体" w:cs="宋体" w:hint="eastAsia"/>
                <w:color w:val="000000" w:themeColor="text1"/>
                <w:spacing w:val="-20"/>
                <w:kern w:val="0"/>
                <w:sz w:val="18"/>
                <w:szCs w:val="18"/>
              </w:rPr>
              <w:br/>
            </w:r>
            <w:r>
              <w:rPr>
                <w:rFonts w:ascii="宋体" w:hAnsi="宋体" w:cs="宋体" w:hint="eastAsia"/>
                <w:color w:val="000000" w:themeColor="text1"/>
                <w:kern w:val="0"/>
                <w:sz w:val="18"/>
                <w:szCs w:val="18"/>
              </w:rPr>
              <w:t xml:space="preserve">    8.其他法律法规规</w:t>
            </w:r>
            <w:r>
              <w:rPr>
                <w:rFonts w:ascii="宋体" w:hAnsi="宋体" w:cs="宋体" w:hint="eastAsia"/>
                <w:color w:val="000000" w:themeColor="text1"/>
                <w:spacing w:val="-10"/>
                <w:kern w:val="0"/>
                <w:sz w:val="18"/>
                <w:szCs w:val="18"/>
              </w:rPr>
              <w:t>章文件规定应履行的责任。</w:t>
            </w:r>
          </w:p>
        </w:tc>
        <w:tc>
          <w:tcPr>
            <w:tcW w:w="4962" w:type="dxa"/>
            <w:vMerge w:val="restart"/>
            <w:shd w:val="clear" w:color="auto" w:fill="auto"/>
            <w:vAlign w:val="center"/>
          </w:tcPr>
          <w:p w:rsidR="00975136" w:rsidRDefault="0017143F">
            <w:pPr>
              <w:widowControl/>
              <w:spacing w:line="22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3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8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对从事生产、销售假药及生产、销售劣药情节严重的企业或者其他单位，其直接负责的主管人员和其他直接责任人员相关违法行为的处罚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 第七十五条　从事生产、销售假药及生产、销售劣药情节严重的企业或者其他单位，其直接负责的主管人员和其他直接责任人员十年内不得从事药品生产、经营活动。对生产者专门用于生产假药、劣药的原辅材料、包装材料、生产设备，予以没收。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【法规】《中华人民共和国药品管理法实施条例》（2002年8月4日中华人民共和国国务院令第360号公布，2016年2月6日修订）第六十三条　医疗机构使用假药、劣药的，依照《药品管理法》第七十四条、第七十五条的规定给予处罚。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【法规】《中华人民共和国药品管理法实施条例》（2002年8月4日中华人民共和国国务院令第360号公布，2016年2月6日修订）第六十六条　生产没有国家药品标准的中药饮片，不符合省、自治区、直辖市人民政府药品监督管理部门制定的炮制规范的；医疗机构不按照省、自治区、直辖市人民政府药品监督管理部门批准的标准配制制剂的，依照《药品管理法》第七十五条的规定给予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w:t>
            </w:r>
            <w:r>
              <w:rPr>
                <w:rFonts w:ascii="宋体" w:hAnsi="宋体" w:cs="宋体" w:hint="eastAsia"/>
                <w:color w:val="000000" w:themeColor="text1"/>
                <w:spacing w:val="-10"/>
                <w:kern w:val="0"/>
                <w:sz w:val="18"/>
                <w:szCs w:val="18"/>
              </w:rPr>
              <w:t>述、申辩、要求听证等权利。</w:t>
            </w:r>
            <w:r>
              <w:rPr>
                <w:rFonts w:ascii="宋体" w:hAnsi="宋体" w:cs="宋体" w:hint="eastAsia"/>
                <w:color w:val="000000" w:themeColor="text1"/>
                <w:spacing w:val="-10"/>
                <w:kern w:val="0"/>
                <w:sz w:val="18"/>
                <w:szCs w:val="18"/>
              </w:rPr>
              <w:br/>
            </w:r>
            <w:r>
              <w:rPr>
                <w:rFonts w:ascii="宋体" w:hAnsi="宋体" w:cs="宋体" w:hint="eastAsia"/>
                <w:color w:val="000000" w:themeColor="text1"/>
                <w:kern w:val="0"/>
                <w:sz w:val="18"/>
                <w:szCs w:val="18"/>
              </w:rP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w:t>
            </w:r>
            <w:r>
              <w:rPr>
                <w:rFonts w:ascii="宋体" w:hAnsi="宋体" w:cs="宋体" w:hint="eastAsia"/>
                <w:color w:val="000000" w:themeColor="text1"/>
                <w:spacing w:val="-20"/>
                <w:kern w:val="0"/>
                <w:sz w:val="18"/>
                <w:szCs w:val="18"/>
              </w:rPr>
              <w:t>效的行政处罚决定监督执行。</w:t>
            </w:r>
            <w:r>
              <w:rPr>
                <w:rFonts w:ascii="宋体" w:hAnsi="宋体" w:cs="宋体" w:hint="eastAsia"/>
                <w:color w:val="000000" w:themeColor="text1"/>
                <w:spacing w:val="-20"/>
                <w:kern w:val="0"/>
                <w:sz w:val="18"/>
                <w:szCs w:val="18"/>
              </w:rPr>
              <w:br/>
            </w:r>
            <w:r>
              <w:rPr>
                <w:rFonts w:ascii="宋体" w:hAnsi="宋体" w:cs="宋体" w:hint="eastAsia"/>
                <w:color w:val="000000" w:themeColor="text1"/>
                <w:kern w:val="0"/>
                <w:sz w:val="18"/>
                <w:szCs w:val="18"/>
              </w:rP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9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9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0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对知道或者应当知道属于假劣药品而为其提供运输、保管、仓储等便利条件相关违法行为的处罚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【法律】《中华人民共和国药品管理法》（1984年9月20日主席令第十八号公布，2015年4月24日第二次修正）第七十六条　知道或者应当知道属于假劣药品而为其提供运输、保管、仓储等便利条件的，没收全部运输、保管、仓储的收入，并处违法收入百分之五十以上三倍以下的罚款；构成犯罪的，依法追究刑事责任。第八十七条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9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4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的生产企业、经营企业、药物非临床安全性评价研究机构、药物临床试验机构未按照规定实施《药品生产质量管理规范》、《药品经营质量管理规范》、药物非临床研究质量管理规范、药物临床试验质量管理规范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2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【法律】《中华人民共和国药品管理法》（1984年9月20日主席令第十八号公布，2015年4月24日第二次修正）第七十八条　药品的生产企业、经营企业、药物非临床安全性评价研究机构、药物临床试验机构未按照规定实施《药品生产质量管理规范》、《药品经营质量管理规范》、药物非临床研究质量管理规范、药物临床试验质量管理规范的，给予警告，责令限期改正；逾期不改正的，责令停产、停业整顿，并处五千元以上二万元以下的罚款；情节严重的，吊销《药品生产许可证》、《药品经营许可证》和药物临床试验机构的资格。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【规章】《药品生产监督管理办法》（国家食品药品监督管理局令第14号）第五十四条　药品生产企业有下列情形之一的，（食品）药品监督管理部门依照《药品管理法》第七十九条的规定给予处罚：</w:t>
            </w:r>
            <w:r>
              <w:rPr>
                <w:rFonts w:ascii="宋体" w:hAnsi="宋体" w:cs="宋体" w:hint="eastAsia"/>
                <w:color w:val="000000" w:themeColor="text1"/>
                <w:kern w:val="0"/>
                <w:sz w:val="18"/>
                <w:szCs w:val="18"/>
              </w:rPr>
              <w:br/>
              <w:t xml:space="preserve">　　（一）药品生产企业未按照规定实施《药品生产质量管理规范》的；</w:t>
            </w:r>
            <w:r>
              <w:rPr>
                <w:rFonts w:ascii="宋体" w:hAnsi="宋体" w:cs="宋体" w:hint="eastAsia"/>
                <w:color w:val="000000" w:themeColor="text1"/>
                <w:kern w:val="0"/>
                <w:sz w:val="18"/>
                <w:szCs w:val="18"/>
              </w:rPr>
              <w:br/>
              <w:t xml:space="preserve">　　（二）开办药品生产企业、药品生产企业新建药品生产车间、新增生产剂型，在《药品管理法实施条例》第六条规定的时间内未通过《药品生产质量管理规范》认证，仍进行生产的。（ 2015年4月24日第二次修正将《中华人民共和国药品管理法》原七十九条调整为七十八条）  </w:t>
            </w:r>
            <w:r>
              <w:rPr>
                <w:rFonts w:ascii="宋体" w:hAnsi="宋体" w:cs="宋体" w:hint="eastAsia"/>
                <w:color w:val="000000" w:themeColor="text1"/>
                <w:kern w:val="0"/>
                <w:sz w:val="18"/>
                <w:szCs w:val="18"/>
              </w:rPr>
              <w:br/>
              <w:t xml:space="preserve">   【规章】《药品流通监督管理办法》（国家食品药品监督管理局令第26号）第三十九条　药品生产、批发企业违反本办法第十九条规定，未在药品说明书规定的低温、冷藏条件下运输药品的，给予警告，责令限期改正；逾期不改正的，处以五千元以上二万元以下的罚款；有关药品经依法确认属于假劣药品的，按照《药品管理法》有关规定予以处罚。</w:t>
            </w:r>
            <w:r>
              <w:rPr>
                <w:rFonts w:ascii="宋体" w:hAnsi="宋体" w:cs="宋体" w:hint="eastAsia"/>
                <w:color w:val="000000" w:themeColor="text1"/>
                <w:kern w:val="0"/>
                <w:sz w:val="18"/>
                <w:szCs w:val="18"/>
              </w:rPr>
              <w:br/>
              <w:t xml:space="preserve">　　药品生产、批发企业违反本办法第十九条规定，未在药品说明书规定的低温、冷藏条件下储存药品的，按照《药品管理法》第七十九条的规定予以处罚；有关药品经依法确认属于假劣药品的，按照《药品管理法》有关规定予以处罚。（2015年4月24日第二次修正将原药品管理法第七十九条修订为七十八条） </w:t>
            </w:r>
            <w:r>
              <w:rPr>
                <w:rFonts w:ascii="宋体" w:hAnsi="宋体" w:cs="宋体" w:hint="eastAsia"/>
                <w:color w:val="000000" w:themeColor="text1"/>
                <w:kern w:val="0"/>
                <w:sz w:val="18"/>
                <w:szCs w:val="18"/>
              </w:rPr>
              <w:br/>
              <w:t>第十九条　药品说明书要求低温、冷藏储存的药品，药品生产、经营企业应当按照有关规定，使用低温、冷藏设施设备运输和储存。（ 2015年4月24日第十二届全国人民代表大会常务委员会第十四次会议《关于修改&lt;中华人民共和国药品管理法&gt;的决定》第二次修正将《中华人民</w:t>
            </w:r>
            <w:r>
              <w:rPr>
                <w:rFonts w:ascii="宋体" w:hAnsi="宋体" w:cs="宋体" w:hint="eastAsia"/>
                <w:color w:val="000000" w:themeColor="text1"/>
                <w:spacing w:val="-10"/>
                <w:kern w:val="0"/>
                <w:sz w:val="18"/>
                <w:szCs w:val="18"/>
              </w:rPr>
              <w:t>共和国药品管理法》原七十九条调整为七十八条）</w:t>
            </w:r>
            <w:r>
              <w:rPr>
                <w:rFonts w:ascii="宋体" w:hAnsi="宋体" w:cs="宋体" w:hint="eastAsia"/>
                <w:color w:val="000000" w:themeColor="text1"/>
                <w:spacing w:val="-10"/>
                <w:kern w:val="0"/>
                <w:sz w:val="18"/>
                <w:szCs w:val="18"/>
              </w:rPr>
              <w:br/>
            </w:r>
            <w:r>
              <w:rPr>
                <w:rFonts w:ascii="宋体" w:hAnsi="宋体" w:cs="宋体" w:hint="eastAsia"/>
                <w:color w:val="000000" w:themeColor="text1"/>
                <w:kern w:val="0"/>
                <w:sz w:val="18"/>
                <w:szCs w:val="18"/>
              </w:rPr>
              <w:t xml:space="preserve">   【法规】《疫苗流通和预防接种管理条例》（中华人民共和国国务院令第434号）第六十一条  疫苗生产企业、疫苗批发企业未依照规定建立并保存疫苗销售或者购销记录的，分别依照药品管理法第七十九条、第八十五条的规定处罚。（2015年4月24日第二</w:t>
            </w:r>
            <w:r>
              <w:rPr>
                <w:rFonts w:ascii="宋体" w:hAnsi="宋体" w:cs="宋体" w:hint="eastAsia"/>
                <w:color w:val="000000" w:themeColor="text1"/>
                <w:kern w:val="0"/>
                <w:sz w:val="18"/>
                <w:szCs w:val="18"/>
              </w:rPr>
              <w:lastRenderedPageBreak/>
              <w:t xml:space="preserve">次修正将原药品管理法第七十九条修订为七十八条）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7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25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对药品的生产企业、经营企业或者医疗机构违反规定，从无《药品生产许可证》、《药品经营许可证》的企业购进药品相关行为的处罚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【法律】《中华人民共和国药品管理法》（1984年9月20日主席令第十八号公布，2015年4月24日第二次修正）第七十九条　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药品经营许可证》或者医疗机构执业许可证书。</w:t>
            </w:r>
            <w:r>
              <w:rPr>
                <w:rFonts w:ascii="宋体" w:hAnsi="宋体" w:cs="宋体" w:hint="eastAsia"/>
                <w:color w:val="000000" w:themeColor="text1"/>
                <w:kern w:val="0"/>
                <w:sz w:val="18"/>
                <w:szCs w:val="18"/>
              </w:rPr>
              <w:br/>
              <w:t>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【法规】《中华人民共和国药品管理法实施条例》（2002年8月4日中华人民共和国国务院令第360号公布，2016年2月6日修订）第五十八条　药品生产企业、药品经营企业有下列情形之一的，由药品监督管理部门依照《药品管理法》第七十九条的规定给予处罚：（一）开办药品生产企业、药品生</w:t>
            </w:r>
            <w:r>
              <w:rPr>
                <w:rFonts w:ascii="宋体" w:hAnsi="宋体" w:cs="宋体" w:hint="eastAsia"/>
                <w:color w:val="000000" w:themeColor="text1"/>
                <w:kern w:val="0"/>
                <w:sz w:val="18"/>
                <w:szCs w:val="18"/>
              </w:rPr>
              <w:lastRenderedPageBreak/>
              <w:t>产企业新建药品生产车间、新增生产剂型，在国务院药品监督管理部门规定的时间内未通过《药品生产质量管理规范》认证，仍进行药品生产的；（二）开办药品经营企业，在国务院药品监督管理部门规定的时间内未通过《药品经营质量管理规范》认证，仍进行药品经营的。</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【法规】《中华人民共和国药品管理法实施条例》（2002年8月4日中华人民共和国国务院令第360号公布，2016年2月6日修订）第六十四条　违反《药品管理法》第二十九条的规定，擅自进行临床试验的，对承担药物临床试验的机构，依照《药品管理法》第七十九条的规定给予处罚。</w:t>
            </w:r>
            <w:r>
              <w:rPr>
                <w:rFonts w:ascii="宋体" w:hAnsi="宋体" w:cs="宋体" w:hint="eastAsia"/>
                <w:color w:val="000000" w:themeColor="text1"/>
                <w:kern w:val="0"/>
                <w:sz w:val="18"/>
                <w:szCs w:val="18"/>
              </w:rPr>
              <w:br/>
              <w:t xml:space="preserve">   【规章】《药品流通监督管理办法》（国家食品药品监督管理局令第26号）第三十七条　违反本办法第十六条规定，药品经营企业购进或者销售医疗机构配制的制剂的，按照《药品管理法》第八十条规定予以处罚。（ 2015年4月24日第二次修正将《中华人民共和国药品管理法》原八十条调整为七十九条）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w:t>
            </w:r>
            <w:r>
              <w:rPr>
                <w:rFonts w:ascii="宋体" w:hAnsi="宋体" w:cs="宋体" w:hint="eastAsia"/>
                <w:color w:val="000000" w:themeColor="text1"/>
                <w:kern w:val="0"/>
                <w:sz w:val="18"/>
                <w:szCs w:val="18"/>
              </w:rPr>
              <w:lastRenderedPageBreak/>
              <w:t>定前，应书面告知当事人违法事实及其享有的陈</w:t>
            </w:r>
            <w:r>
              <w:rPr>
                <w:rFonts w:ascii="宋体" w:hAnsi="宋体" w:cs="宋体" w:hint="eastAsia"/>
                <w:color w:val="000000" w:themeColor="text1"/>
                <w:spacing w:val="-10"/>
                <w:kern w:val="0"/>
                <w:sz w:val="18"/>
                <w:szCs w:val="18"/>
              </w:rPr>
              <w:t>述、申辩、要求听证等权利。</w:t>
            </w:r>
            <w:r>
              <w:rPr>
                <w:rFonts w:ascii="宋体" w:hAnsi="宋体" w:cs="宋体" w:hint="eastAsia"/>
                <w:color w:val="000000" w:themeColor="text1"/>
                <w:spacing w:val="-10"/>
                <w:kern w:val="0"/>
                <w:sz w:val="18"/>
                <w:szCs w:val="18"/>
              </w:rPr>
              <w:br/>
            </w:r>
            <w:r>
              <w:rPr>
                <w:rFonts w:ascii="宋体" w:hAnsi="宋体" w:cs="宋体" w:hint="eastAsia"/>
                <w:color w:val="000000" w:themeColor="text1"/>
                <w:kern w:val="0"/>
                <w:sz w:val="18"/>
                <w:szCs w:val="18"/>
              </w:rP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w:t>
            </w:r>
            <w:r>
              <w:rPr>
                <w:rFonts w:ascii="宋体" w:hAnsi="宋体" w:cs="宋体" w:hint="eastAsia"/>
                <w:color w:val="000000" w:themeColor="text1"/>
                <w:spacing w:val="-8"/>
                <w:kern w:val="0"/>
                <w:sz w:val="18"/>
                <w:szCs w:val="18"/>
              </w:rPr>
              <w:t>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w:t>
            </w:r>
            <w:r>
              <w:rPr>
                <w:rFonts w:ascii="宋体" w:hAnsi="宋体" w:cs="宋体" w:hint="eastAsia"/>
                <w:color w:val="000000" w:themeColor="text1"/>
                <w:kern w:val="0"/>
                <w:sz w:val="18"/>
                <w:szCs w:val="18"/>
              </w:rPr>
              <w:lastRenderedPageBreak/>
              <w:t>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w:t>
            </w:r>
            <w:r>
              <w:rPr>
                <w:rFonts w:ascii="宋体" w:hAnsi="宋体" w:cs="宋体" w:hint="eastAsia"/>
                <w:color w:val="000000" w:themeColor="text1"/>
                <w:kern w:val="0"/>
                <w:sz w:val="18"/>
                <w:szCs w:val="18"/>
              </w:rPr>
              <w:lastRenderedPageBreak/>
              <w:t>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w:t>
            </w:r>
            <w:r>
              <w:rPr>
                <w:rFonts w:ascii="宋体" w:hAnsi="宋体" w:cs="宋体" w:hint="eastAsia"/>
                <w:color w:val="000000" w:themeColor="text1"/>
                <w:kern w:val="0"/>
                <w:sz w:val="18"/>
                <w:szCs w:val="18"/>
              </w:rPr>
              <w:lastRenderedPageBreak/>
              <w:t>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9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对进口已获得药品进口注册证书的药品，未按照本法规定向允许药品进</w:t>
            </w:r>
            <w:r>
              <w:rPr>
                <w:rFonts w:ascii="宋体" w:hAnsi="宋体" w:cs="宋体" w:hint="eastAsia"/>
                <w:color w:val="000000" w:themeColor="text1"/>
                <w:kern w:val="0"/>
                <w:sz w:val="18"/>
                <w:szCs w:val="18"/>
              </w:rPr>
              <w:lastRenderedPageBreak/>
              <w:t>口的口岸所在地的药品监督管理部门登记备案相关违法行为的处罚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【法律】《中华人民共和国药品管理法》（1984年9月20日主席令第十八号公布，2015年4月24日第二次修正）第八十条　进口已获得药品进口注册证书的药品，未按照本法规定向允许药品进口的口岸所在地的药品监督管理部门登记备案的，给予警告，责令限期改正；逾期不改正的，撤销进口药品注册证书。</w:t>
            </w:r>
            <w:r>
              <w:rPr>
                <w:rFonts w:ascii="宋体" w:hAnsi="宋体" w:cs="宋体" w:hint="eastAsia"/>
                <w:color w:val="000000" w:themeColor="text1"/>
                <w:kern w:val="0"/>
                <w:sz w:val="18"/>
                <w:szCs w:val="18"/>
              </w:rPr>
              <w:br/>
              <w:t>第八十七条　本法第七十二条至第八十六条规定的行政处罚，由县级以上药品监督管理</w:t>
            </w:r>
            <w:r>
              <w:rPr>
                <w:rFonts w:ascii="宋体" w:hAnsi="宋体" w:cs="宋体" w:hint="eastAsia"/>
                <w:color w:val="000000" w:themeColor="text1"/>
                <w:kern w:val="0"/>
                <w:sz w:val="18"/>
                <w:szCs w:val="18"/>
              </w:rPr>
              <w:lastRenderedPageBreak/>
              <w:t>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【法规】《中华人民共和国药品管理法实施条例》（2002年8月4日中华人民共和国国务院令第360号公布，2016年2月6日修订）第六十一条　未经批准，医疗机构擅自使用其他医疗机构配制的制剂的，依照《药品管理法》第八十条的规定给予处罚。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w:t>
            </w:r>
            <w:r>
              <w:rPr>
                <w:rFonts w:ascii="宋体" w:hAnsi="宋体" w:cs="宋体" w:hint="eastAsia"/>
                <w:color w:val="000000" w:themeColor="text1"/>
                <w:kern w:val="0"/>
                <w:sz w:val="18"/>
                <w:szCs w:val="18"/>
              </w:rPr>
              <w:lastRenderedPageBreak/>
              <w:t>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w:t>
            </w:r>
            <w:r>
              <w:rPr>
                <w:rFonts w:ascii="宋体" w:hAnsi="宋体" w:cs="宋体" w:hint="eastAsia"/>
                <w:color w:val="000000" w:themeColor="text1"/>
                <w:kern w:val="0"/>
                <w:sz w:val="18"/>
                <w:szCs w:val="18"/>
              </w:rPr>
              <w:lastRenderedPageBreak/>
              <w:t>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w:t>
            </w:r>
            <w:r>
              <w:rPr>
                <w:rFonts w:ascii="宋体" w:hAnsi="宋体" w:cs="宋体" w:hint="eastAsia"/>
                <w:color w:val="000000" w:themeColor="text1"/>
                <w:kern w:val="0"/>
                <w:sz w:val="18"/>
                <w:szCs w:val="18"/>
              </w:rPr>
              <w:lastRenderedPageBreak/>
              <w:t xml:space="preserve">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2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对伪造、变造、买卖、出租、出借许可证或者药品批准证明文件相关违法行为的处罚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十二届全国人民代表大会常务委员会第十四次会议《关于修改&lt;中华人民共和国药品管理法&gt;的决定》第二次修正）第八十一条　伪造、变造、买卖、出租、出借许可证或者药品批准证明文件的，没收违法所得，并处违法所得一倍以上三倍以下的罚款；没有违法所得的，处二万元以上十万元以下的罚款；情节严重的，并吊销卖方、出租方、出借方的《药品生产许可证》、《药品经营许可证》、《医疗机构制剂许可证》或者撤销药品批准证明文件；构成犯罪的，依法追究刑事责任。</w:t>
            </w:r>
            <w:r>
              <w:rPr>
                <w:rFonts w:ascii="宋体" w:hAnsi="宋体" w:cs="宋体" w:hint="eastAsia"/>
                <w:color w:val="000000" w:themeColor="text1"/>
                <w:kern w:val="0"/>
                <w:sz w:val="18"/>
                <w:szCs w:val="18"/>
              </w:rPr>
              <w:br/>
              <w:t>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【规章】《药品流通监督管理办法》（国家食品药品监督管理局令第26号）第三十六条　药品生产、经营企业违反本办法第十四条规定的，按照《药品管理法》第八十二条的规定予以处罚。</w:t>
            </w:r>
            <w:r>
              <w:rPr>
                <w:rFonts w:ascii="宋体" w:hAnsi="宋体" w:cs="宋体" w:hint="eastAsia"/>
                <w:color w:val="000000" w:themeColor="text1"/>
                <w:kern w:val="0"/>
                <w:sz w:val="18"/>
                <w:szCs w:val="18"/>
              </w:rPr>
              <w:br/>
              <w:t>第十四条　药品生产、经营企业不得为他人以本企业的名义经营药品提供场所，或者资质证明文件，或者票据等便利条件。（ 2015年4月24日第十二届全国人民代表大会常务委员会第十四次会议《关于修改&lt;中华人民共和国药品管理法&gt;的决定》第二次修正将《中华人民共和国药品管理法》原八十二条调整为八十一条）</w:t>
            </w:r>
            <w:r>
              <w:rPr>
                <w:rFonts w:ascii="宋体" w:hAnsi="宋体" w:cs="宋体" w:hint="eastAsia"/>
                <w:color w:val="000000" w:themeColor="text1"/>
                <w:kern w:val="0"/>
                <w:sz w:val="18"/>
                <w:szCs w:val="18"/>
              </w:rPr>
              <w:br/>
              <w:t xml:space="preserve">   【规章】《生物制品批签发管理办法》（国家食品药品监督管理局令第11号）第三十一条　伪造《生物制品批签发合格证》的，依照《药品管理法》第八十二条的规定予以处罚。（ 2015年4月24日第十二届全国人民代表大会常务委员会第十四次会议《关于修改&lt;中华人民共和国药品管理法&gt;的决定》第二次修正将《中华人民共和国药品管理法》原八十二条调整为八十一条）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0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对提供虚假的证明、文件资料、样品或者采取其他欺骗手段取得《药品生产许可证》、《药品经营许可证》、《医疗机构制剂许可证》或者药品批准证明文件相关违法行为的处罚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【法律】《中华人民共和国药品管理法》（1984年9月20日主席令第十八号公布，2015年4月24日第二次修正）第八十二条　违反本法规定，提供虚假的证明、文件资料、样品或者采取其他欺骗手段取得《药品生产许可证》、《药品经营许可证》、《医疗机构制剂许可证》或者药品批准证明文件的，吊销《药品生产许可证》、《药品经营许可证》、《医疗机构制剂许可证》或者撤销药品批准证明文件，五年内不受理其申请，并处一万元以上三万元以下的罚款。</w:t>
            </w:r>
            <w:r>
              <w:rPr>
                <w:rFonts w:ascii="宋体" w:hAnsi="宋体" w:cs="宋体" w:hint="eastAsia"/>
                <w:color w:val="000000" w:themeColor="text1"/>
                <w:kern w:val="0"/>
                <w:sz w:val="18"/>
                <w:szCs w:val="18"/>
              </w:rPr>
              <w:br/>
              <w:t>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8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85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对医疗机构将其配制的制剂在市场销售的处罚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【法律】《中华人民共和国药品管理法》（1984年9月20日主席令第十八号公布，2015年4月24日第二次修正）第八十三条　医疗机构将其配制的制剂在市场销售的，责令改正，没收违法销售的制剂，并处违法销售制剂货值金额一倍以上三倍以下的罚款；有违法所得的，没收违法所得。</w:t>
            </w:r>
            <w:r>
              <w:rPr>
                <w:rFonts w:ascii="宋体" w:hAnsi="宋体" w:cs="宋体" w:hint="eastAsia"/>
                <w:color w:val="000000" w:themeColor="text1"/>
                <w:kern w:val="0"/>
                <w:sz w:val="18"/>
                <w:szCs w:val="18"/>
              </w:rPr>
              <w:br/>
              <w:t>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0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对药品经营企业购销药品，无真实完整的购销记录相关违法行为的处罚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【法律】《中华人民共和国药品管理法》（1984年9月20日主席令第十八号公布，2015年4月24日第二次修正）第八十四条　药品经营企业违反本法第十八条、第十九条规定的，责令改正，给予警告；情节严重的，吊销《药品经营许可证》。第十八条　药品经营企业购销药品，必须有真实完整的购销记录。购销记录必须注明药品的通用名称、剂型、规格、批号、有效期、生产厂商、购（销）货单位、购（销）货数量、购销价格、购（销）货日期及国务院药品监督管理部门规定的其他内容。第十九条　药品经营企业销售药品必须准确无误，并正确说明用法、用量和注意事项；调配处方必须经过核对，对处方所列药品不得擅自更改或者代用。对有配伍禁忌或者超剂量的处方，应当拒绝调配；必要时，经处方医师更正或者重新签字，方可调配。药品经营企业销售中药材，必须标明产地。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【法规】《疫苗流通和预防接种管理条例》（中华人民共和国国务院令第434号）第六十一条  疫苗生产企业、疫苗批发企业未依照规定建立并保存疫苗销售或者购销记录的，分别依照药品管理法第七十九条、第八十五条的规定处罚。（2015年4月24日第二次修正将原药品管理法第八十五条修订为八十四条）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2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3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对生产经营药品标识不符合药品管理法规定的处罚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【法律】《中华人民共和国药品管理法》(1984年9月20日主席令第十八号公布，2015年4月24日第二次修正）第八十五条　药品标识不符合本法第五十四条规定的，除依法应当按照假药、劣药论处的外，责令改正，给予警告；情节严重的，撤销该药品的批准证明文件。　第五十四条　药品包装必须按照规定印有或者贴有标签并附有说明书。</w:t>
            </w:r>
            <w:r>
              <w:rPr>
                <w:rFonts w:ascii="宋体" w:hAnsi="宋体" w:cs="宋体" w:hint="eastAsia"/>
                <w:color w:val="000000" w:themeColor="text1"/>
                <w:kern w:val="0"/>
                <w:sz w:val="18"/>
                <w:szCs w:val="18"/>
              </w:rPr>
              <w:br/>
              <w:t xml:space="preserve">　　标签或者说明书上必须注明药品的通用名称、成份、规格、生产企业、批准文号、产品批号、生产日期、有效期、适应症或者功能主治、用法、用量、禁忌、不良反应和注意事项。</w:t>
            </w:r>
            <w:r>
              <w:rPr>
                <w:rFonts w:ascii="宋体" w:hAnsi="宋体" w:cs="宋体" w:hint="eastAsia"/>
                <w:color w:val="000000" w:themeColor="text1"/>
                <w:kern w:val="0"/>
                <w:sz w:val="18"/>
                <w:szCs w:val="18"/>
              </w:rPr>
              <w:br/>
              <w:t xml:space="preserve">　　麻醉药品、精神药品、医疗用毒性药品、放射性药品、外用药品和非处方药的标签，必须印有规定的标志。</w:t>
            </w:r>
            <w:r>
              <w:rPr>
                <w:rFonts w:ascii="宋体" w:hAnsi="宋体" w:cs="宋体" w:hint="eastAsia"/>
                <w:color w:val="000000" w:themeColor="text1"/>
                <w:kern w:val="0"/>
                <w:sz w:val="18"/>
                <w:szCs w:val="18"/>
              </w:rPr>
              <w:br/>
              <w:t>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8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4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对药品检验机构出具虚假检验报告相关违法行为的处罚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【法律】《中华人民共和国药品管理法》(1984年9月20日主席令第十八号公布，2015年4月24日第二次修正）第八十六条　药品检验机构出具虚假检验报告，构成犯罪的，依法追究刑事责任；不构成犯罪的，责令改正，给予警告，对单位并处三万元以上五万元以下的罚款；对直接负责的主管人员和其他直接责任人员依法给予降级、撤职、开除的处分，并处三万元以下的罚款；有违法所得的，没收违法所得；情节严重的，撤销其检验资格。药品检验机构出具的检验结果不实，造成损失的，应当承担相应的赔偿责任。</w:t>
            </w:r>
            <w:r>
              <w:rPr>
                <w:rFonts w:ascii="宋体" w:hAnsi="宋体" w:cs="宋体" w:hint="eastAsia"/>
                <w:color w:val="000000" w:themeColor="text1"/>
                <w:kern w:val="0"/>
                <w:sz w:val="18"/>
                <w:szCs w:val="18"/>
              </w:rPr>
              <w:br/>
              <w:t>第八十七条　本法第七十二条至第八十六条规定的行政处罚，由县级以上药品监督管理部门按照国务院药品监督管理部门规定的职责分工决定；吊销《药品生产许可证》、《药品经营许可证》、《医疗机构制剂许可证》、医疗机构执业许可证书或者撤销药品批准证明文件的，由原发证、批准的部门决定。</w:t>
            </w:r>
            <w:r>
              <w:rPr>
                <w:rFonts w:ascii="宋体" w:hAnsi="宋体" w:cs="宋体" w:hint="eastAsia"/>
                <w:color w:val="000000" w:themeColor="text1"/>
                <w:kern w:val="0"/>
                <w:sz w:val="18"/>
                <w:szCs w:val="18"/>
              </w:rPr>
              <w:br/>
              <w:t xml:space="preserve">   【法规】《中华人民共和国药品管理法实施条例》（2002年8月4日中华人民共和国国务院令第360号公布，2016年2月6日修订）第六十八条　药品生产企业、药品经营企业生产、经营的药品及医疗机构配制的制剂，其包装、标签、说明书违反《药品管理法》及本条例规定的，依照《药品管理法》第八十六条的规定给予处罚。</w:t>
            </w:r>
            <w:r>
              <w:rPr>
                <w:rFonts w:ascii="宋体" w:hAnsi="宋体" w:cs="宋体" w:hint="eastAsia"/>
                <w:color w:val="000000" w:themeColor="text1"/>
                <w:kern w:val="0"/>
                <w:sz w:val="18"/>
                <w:szCs w:val="18"/>
              </w:rPr>
              <w:br/>
              <w:t xml:space="preserve">   【法规】《疫苗流通和预防接种管理条例》（中华人民共和国国务院令第434号）第六十条  药品检验机构出具虚假的疫苗检验报告的，依照药品管理法第八十七条的规定处罚。（2015年4月24日第二次修正将原《中华人民共和国药品管理法》八十七条调整为八十六条 ）</w:t>
            </w:r>
          </w:p>
        </w:tc>
        <w:tc>
          <w:tcPr>
            <w:tcW w:w="2126" w:type="dxa"/>
            <w:vMerge w:val="restart"/>
            <w:shd w:val="clear" w:color="auto" w:fill="auto"/>
            <w:vAlign w:val="center"/>
          </w:tcPr>
          <w:p w:rsidR="00975136" w:rsidRDefault="0017143F">
            <w:pPr>
              <w:widowControl/>
              <w:spacing w:line="2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w:t>
            </w:r>
            <w:r>
              <w:rPr>
                <w:rFonts w:ascii="宋体" w:hAnsi="宋体" w:cs="宋体" w:hint="eastAsia"/>
                <w:color w:val="000000" w:themeColor="text1"/>
                <w:spacing w:val="-10"/>
                <w:kern w:val="0"/>
                <w:sz w:val="18"/>
                <w:szCs w:val="18"/>
              </w:rPr>
              <w:t>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w:t>
            </w:r>
            <w:r>
              <w:rPr>
                <w:rFonts w:ascii="宋体" w:hAnsi="宋体" w:cs="宋体" w:hint="eastAsia"/>
                <w:color w:val="000000" w:themeColor="text1"/>
                <w:spacing w:val="-10"/>
                <w:kern w:val="0"/>
                <w:sz w:val="18"/>
                <w:szCs w:val="18"/>
              </w:rPr>
              <w:t>章文件规定应履行的责任。</w:t>
            </w:r>
          </w:p>
        </w:tc>
        <w:tc>
          <w:tcPr>
            <w:tcW w:w="4962" w:type="dxa"/>
            <w:vMerge w:val="restart"/>
            <w:shd w:val="clear" w:color="auto" w:fill="auto"/>
            <w:vAlign w:val="center"/>
          </w:tcPr>
          <w:p w:rsidR="00975136" w:rsidRDefault="0017143F">
            <w:pPr>
              <w:widowControl/>
              <w:spacing w:line="2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1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8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69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对麻醉药品药用原植物种植企业未依照规定储存麻醉药品相关违法行为的处罚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【法规】《麻醉药品和精神药品管理条例》（中华人民共和国国务院令第442号）第六十六条　麻醉药品药用原植物种植企业违反本条例的规定，有下列情形之一的，由药品监督管理部门责令限期改正，给予警告；逾期不改正的，处5万元以上10万元以下的罚款；情节严重的，取消其种植资格：</w:t>
            </w:r>
            <w:r>
              <w:rPr>
                <w:rFonts w:ascii="宋体" w:hAnsi="宋体" w:cs="宋体" w:hint="eastAsia"/>
                <w:color w:val="000000" w:themeColor="text1"/>
                <w:kern w:val="0"/>
                <w:sz w:val="18"/>
                <w:szCs w:val="18"/>
              </w:rPr>
              <w:br/>
              <w:t xml:space="preserve">　　（一）未依照麻醉药品药用原植物年度种植计划进行种植的；</w:t>
            </w:r>
            <w:r>
              <w:rPr>
                <w:rFonts w:ascii="宋体" w:hAnsi="宋体" w:cs="宋体" w:hint="eastAsia"/>
                <w:color w:val="000000" w:themeColor="text1"/>
                <w:kern w:val="0"/>
                <w:sz w:val="18"/>
                <w:szCs w:val="18"/>
              </w:rPr>
              <w:br/>
              <w:t xml:space="preserve">　　（二）未依照规定报告种植情况的；</w:t>
            </w:r>
            <w:r>
              <w:rPr>
                <w:rFonts w:ascii="宋体" w:hAnsi="宋体" w:cs="宋体" w:hint="eastAsia"/>
                <w:color w:val="000000" w:themeColor="text1"/>
                <w:kern w:val="0"/>
                <w:sz w:val="18"/>
                <w:szCs w:val="18"/>
              </w:rPr>
              <w:br/>
              <w:t xml:space="preserve">　　（三）未依照规定储存麻醉药品的。</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71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对定点生产企业未依照规定销售麻醉药品和精神药品相关违法行为的处罚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【法规】《麻醉药品和精神药品管理条例》（中华人民共和国国务院令第442号）第六十七条　定点生产企业违反本条例的规定，有下列情形之一的，由药品监督管理部门责令限期改正，给予警告，并没收违法所得和违法销售的药品；逾期不改正的，责令停产，并处5万元以上10万元以下的罚款；情节严重的，取消其定点生产资格：</w:t>
            </w:r>
            <w:r>
              <w:rPr>
                <w:rFonts w:ascii="宋体" w:hAnsi="宋体" w:cs="宋体" w:hint="eastAsia"/>
                <w:color w:val="000000" w:themeColor="text1"/>
                <w:kern w:val="0"/>
                <w:sz w:val="18"/>
                <w:szCs w:val="18"/>
              </w:rPr>
              <w:br/>
              <w:t xml:space="preserve">　　（一）未按照麻醉药品和精神药品年度生产计划安排生产的；</w:t>
            </w:r>
            <w:r>
              <w:rPr>
                <w:rFonts w:ascii="宋体" w:hAnsi="宋体" w:cs="宋体" w:hint="eastAsia"/>
                <w:color w:val="000000" w:themeColor="text1"/>
                <w:kern w:val="0"/>
                <w:sz w:val="18"/>
                <w:szCs w:val="18"/>
              </w:rPr>
              <w:br/>
              <w:t xml:space="preserve">　　（二）未依照规定向药品监督管理部门报告生产情况的；</w:t>
            </w:r>
            <w:r>
              <w:rPr>
                <w:rFonts w:ascii="宋体" w:hAnsi="宋体" w:cs="宋体" w:hint="eastAsia"/>
                <w:color w:val="000000" w:themeColor="text1"/>
                <w:kern w:val="0"/>
                <w:sz w:val="18"/>
                <w:szCs w:val="18"/>
              </w:rPr>
              <w:br/>
              <w:t xml:space="preserve">　　（三）未依照规定储存麻醉药品和精神药品，或者未依照规定建立、保存专用账册的；</w:t>
            </w:r>
            <w:r>
              <w:rPr>
                <w:rFonts w:ascii="宋体" w:hAnsi="宋体" w:cs="宋体" w:hint="eastAsia"/>
                <w:color w:val="000000" w:themeColor="text1"/>
                <w:kern w:val="0"/>
                <w:sz w:val="18"/>
                <w:szCs w:val="18"/>
              </w:rPr>
              <w:br/>
              <w:t xml:space="preserve">　　（四）未依照规定销售麻醉药品和精神药品的；</w:t>
            </w:r>
            <w:r>
              <w:rPr>
                <w:rFonts w:ascii="宋体" w:hAnsi="宋体" w:cs="宋体" w:hint="eastAsia"/>
                <w:color w:val="000000" w:themeColor="text1"/>
                <w:kern w:val="0"/>
                <w:sz w:val="18"/>
                <w:szCs w:val="18"/>
              </w:rPr>
              <w:br/>
              <w:t xml:space="preserve">　　（五）未依照规定销毁麻醉药品和精神药品的。</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79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对定点批发企业违反规定销售麻醉药品和精神药品，或者违反规定经营麻醉药品原料药和第一类精神药品原料药相关违法行为的处罚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【法规】《麻醉药品和精神药品管理条例》（中华人民共和国国务院令第442号）第六十八条　定点批发企业违反本条例的规定销售麻醉药品和精神药品，或者违反本条例的规定经营麻醉药品原料药和第一类精神药品原料药的，由药品监督管理部门责令限期改正，给予警告，并没收违法所得和违法销售的药品；逾期不改正的，责令停业，并处违法销售药品货值金额2倍以上5倍以下的罚款；情节严重的，取消其定点批发资格。</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6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对定点批发企业未依照规定储存麻醉药品和精神药品，或者未依照规定建立、保存专用账册相关违法行为的处罚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【法规】《麻醉药品和精神药品管理条例》（中华人民共和国国务院令第442号）第六十九条　定点批发企业违反本条例的规定，有下列情形之一的，由药品监督管理部门责令限期改正，给予警告；逾期不改正的，责令停业，并处2万元以上5万元以下的罚款；情节严重的，取消其定点批发资格：</w:t>
            </w:r>
            <w:r>
              <w:rPr>
                <w:rFonts w:ascii="宋体" w:hAnsi="宋体" w:cs="宋体" w:hint="eastAsia"/>
                <w:color w:val="000000" w:themeColor="text1"/>
                <w:kern w:val="0"/>
                <w:sz w:val="18"/>
                <w:szCs w:val="18"/>
              </w:rPr>
              <w:br/>
              <w:t xml:space="preserve">　　（一）未依照规定购进麻醉药品和第一类精神药品的；</w:t>
            </w:r>
            <w:r>
              <w:rPr>
                <w:rFonts w:ascii="宋体" w:hAnsi="宋体" w:cs="宋体" w:hint="eastAsia"/>
                <w:color w:val="000000" w:themeColor="text1"/>
                <w:kern w:val="0"/>
                <w:sz w:val="18"/>
                <w:szCs w:val="18"/>
              </w:rPr>
              <w:br/>
              <w:t xml:space="preserve">　　（二）未保证供药责任区域内的麻醉药品和第一类精神药品的供应的；</w:t>
            </w:r>
            <w:r>
              <w:rPr>
                <w:rFonts w:ascii="宋体" w:hAnsi="宋体" w:cs="宋体" w:hint="eastAsia"/>
                <w:color w:val="000000" w:themeColor="text1"/>
                <w:kern w:val="0"/>
                <w:sz w:val="18"/>
                <w:szCs w:val="18"/>
              </w:rPr>
              <w:br/>
              <w:t xml:space="preserve">　　（三）未对医疗机构履行送货义务的；</w:t>
            </w:r>
            <w:r>
              <w:rPr>
                <w:rFonts w:ascii="宋体" w:hAnsi="宋体" w:cs="宋体" w:hint="eastAsia"/>
                <w:color w:val="000000" w:themeColor="text1"/>
                <w:kern w:val="0"/>
                <w:sz w:val="18"/>
                <w:szCs w:val="18"/>
              </w:rPr>
              <w:br/>
              <w:t xml:space="preserve">　　（四）未依照规定报告麻醉药品和精神药品的进货、销售、库存数量以及流向的；</w:t>
            </w:r>
            <w:r>
              <w:rPr>
                <w:rFonts w:ascii="宋体" w:hAnsi="宋体" w:cs="宋体" w:hint="eastAsia"/>
                <w:color w:val="000000" w:themeColor="text1"/>
                <w:kern w:val="0"/>
                <w:sz w:val="18"/>
                <w:szCs w:val="18"/>
              </w:rPr>
              <w:br/>
              <w:t xml:space="preserve">　　（五）未依照规定储存麻醉药品和精神药品，或者未依照规定建立、保存专用账册的；</w:t>
            </w:r>
            <w:r>
              <w:rPr>
                <w:rFonts w:ascii="宋体" w:hAnsi="宋体" w:cs="宋体" w:hint="eastAsia"/>
                <w:color w:val="000000" w:themeColor="text1"/>
                <w:kern w:val="0"/>
                <w:sz w:val="18"/>
                <w:szCs w:val="18"/>
              </w:rPr>
              <w:br/>
              <w:t xml:space="preserve">　　（六）未依照规定销毁麻醉药品和精神药品的；</w:t>
            </w:r>
            <w:r>
              <w:rPr>
                <w:rFonts w:ascii="宋体" w:hAnsi="宋体" w:cs="宋体" w:hint="eastAsia"/>
                <w:color w:val="000000" w:themeColor="text1"/>
                <w:kern w:val="0"/>
                <w:sz w:val="18"/>
                <w:szCs w:val="18"/>
              </w:rPr>
              <w:br/>
              <w:t xml:space="preserve">　　（七）区域性批发企业之间违反本条例的规定调剂麻醉药品和第一类精神药品，或者因特殊情况调剂麻醉药品和第一类精神药品后未依照规定备案的。</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9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29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对第二类精神药品零售企业违反规定储存、销售或者销毁第二类精神药品相关违法行为的处罚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【法规】《麻醉药品和精神药品管理条例》（中华人民共和国国务院令第442号）第七十条　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8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2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对违反规定，购买麻醉药品和精神药品相关违法行为的处罚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【法规】《麻醉药品和精神药品管理条例》（中华人民共和国国务院令第442号）第七十一条　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9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1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对违反《麻醉药品和精神药品管理条例》的规定运输麻醉药品和精神药品相关违法行为的处罚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【法规】《麻醉药品和精神药品管理条例》（中华人民共和国国务院令第442号）第七十四条　违反本条例的规定运输麻醉药品和精神药品的，由药品监督管理部门和运输管理部门依照各自职责，责令改正，给予警告，处2万元以上5万元以下的罚款。</w:t>
            </w:r>
            <w:r>
              <w:rPr>
                <w:rFonts w:ascii="宋体" w:hAnsi="宋体" w:cs="宋体" w:hint="eastAsia"/>
                <w:color w:val="000000" w:themeColor="text1"/>
                <w:kern w:val="0"/>
                <w:sz w:val="18"/>
                <w:szCs w:val="18"/>
              </w:rPr>
              <w:br/>
              <w:t xml:space="preserve">　　收寄麻醉药品、精神药品的邮政营业机构未依照本条例的规定办理邮寄手续的，由邮政主管部门责令改正，给予警告；造成麻醉药品、精神药品邮件丢失的，依照邮政法律、行政法规的规定处理。</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3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749"/>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32</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对提供虚假材料、隐瞒有关情况，或者采取其他欺骗手段取得麻醉药品和精神药品的实验研究、生产、经营、使用资格违法行为的处罚</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【法规】《麻醉药品和精神药品管理条例》（中华人民共和国国务院令第442号）第七十五条　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57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对药品研究单位在普通药品的实验研究和研制过程中，产生定管制的麻醉药品和精神药品，未依照规定报告违法行为的处罚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【法规】《麻醉药品和精神药品管理条例》（中华人民共和国国务院令第442号）第七十六条　药品研究单位在普通药品的实验研究和研制过程中，产生本条例规定管制的麻醉药品和精神药品，未依照本条例的规定报告的，由药品监督管理部门责令改正，给予警告，没收违法药品；拒不改正的，责令停止实验研究和研制活动。</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0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8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对药物临床试验机构以健康人为麻醉药品和第一类精神药品临床试验的受试对象违法行为的处罚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【法规】《麻醉药品和精神药品管理条例》（中华人民共和国国务院令第442号）第七十七条　药物临床试验机构以健康人为麻醉药品和第一类精神药品临床试验的受试对象的，由药品监督管理部门责令停止违法行为，给予警告；情节严重的，取消其药物临床试验机构的资格；构成犯罪的，依法追究刑事责任。对受试对象造成损害的，药物临床试验机构依法承担治疗和赔偿责任。</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5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对定点生产企业、定点批发企业和第二类精神药品零售企业生产、销售假劣麻醉药品和精神药品违法行为的处罚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【法规】《麻醉药品和精神药品管理条例》（中华人民共和国国务院令第442号）第七十八条　定点生产企业、定点批发企业和第二类精神药品零售企业生产、销售假劣麻醉药品和精神药品的，由药品监督管理部门取消其定点生产资格、定点批发资格或者第二类精神药品零售资格，并依照药品管理法的有关规定予以处罚。</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7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64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对定点生产企业、定点批发企业和其他单位使用现金进行麻醉药品和精神药品交易违法行为的处罚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【法规】《麻醉药品和精神药品管理条例》（中华人民共和国国务院令第442号）第七十九条　定点生产企业、定点批发企业和其他单位使用现金进行麻醉药品和精神药品交易的，由药品监督管理部门责令改正，给予警告，没收违法交易的药品，并处5万元以上10万元以下的罚款。</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5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6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37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对发生麻醉药品和精神药品</w:t>
            </w:r>
            <w:r>
              <w:rPr>
                <w:rFonts w:ascii="宋体" w:hAnsi="宋体" w:cs="宋体" w:hint="eastAsia"/>
                <w:color w:val="000000" w:themeColor="text1"/>
                <w:kern w:val="0"/>
                <w:sz w:val="18"/>
                <w:szCs w:val="18"/>
              </w:rPr>
              <w:lastRenderedPageBreak/>
              <w:t>被盗、被抢、丢失案件的单位，违反规定未采取必要的控制措施或者未依照《麻醉药品和精神药品管理条例》的规定报告违法行为的处罚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【法规】《麻醉药品和精神药品管理条例》（中华人民共和国国务院令第442号）第八十条　发生麻醉药品和精神药品被盗、被抢、丢失案件的单位，违反本条例的规定未采取</w:t>
            </w:r>
            <w:r>
              <w:rPr>
                <w:rFonts w:ascii="宋体" w:hAnsi="宋体" w:cs="宋体" w:hint="eastAsia"/>
                <w:color w:val="000000" w:themeColor="text1"/>
                <w:kern w:val="0"/>
                <w:sz w:val="18"/>
                <w:szCs w:val="18"/>
              </w:rPr>
              <w:lastRenderedPageBreak/>
              <w:t>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w:t>
            </w:r>
            <w:r>
              <w:rPr>
                <w:rFonts w:ascii="宋体" w:hAnsi="宋体" w:cs="宋体" w:hint="eastAsia"/>
                <w:color w:val="000000" w:themeColor="text1"/>
                <w:kern w:val="0"/>
                <w:sz w:val="18"/>
                <w:szCs w:val="18"/>
              </w:rPr>
              <w:lastRenderedPageBreak/>
              <w:t>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w:t>
            </w:r>
            <w:r>
              <w:rPr>
                <w:rFonts w:ascii="宋体" w:hAnsi="宋体" w:cs="宋体" w:hint="eastAsia"/>
                <w:color w:val="000000" w:themeColor="text1"/>
                <w:kern w:val="0"/>
                <w:sz w:val="18"/>
                <w:szCs w:val="18"/>
              </w:rPr>
              <w:lastRenderedPageBreak/>
              <w:t>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w:t>
            </w:r>
            <w:r>
              <w:rPr>
                <w:rFonts w:ascii="宋体" w:hAnsi="宋体" w:cs="宋体" w:hint="eastAsia"/>
                <w:color w:val="000000" w:themeColor="text1"/>
                <w:kern w:val="0"/>
                <w:sz w:val="18"/>
                <w:szCs w:val="18"/>
              </w:rPr>
              <w:lastRenderedPageBreak/>
              <w:t>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w:t>
            </w:r>
            <w:r>
              <w:rPr>
                <w:rFonts w:ascii="宋体" w:hAnsi="宋体" w:cs="宋体" w:hint="eastAsia"/>
                <w:color w:val="000000" w:themeColor="text1"/>
                <w:kern w:val="0"/>
                <w:sz w:val="18"/>
                <w:szCs w:val="18"/>
              </w:rPr>
              <w:lastRenderedPageBreak/>
              <w:t xml:space="preserve">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3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对依法取得麻醉药品药用原植物种植或者麻醉药品和精</w:t>
            </w:r>
            <w:r>
              <w:rPr>
                <w:rFonts w:ascii="宋体" w:hAnsi="宋体" w:cs="宋体" w:hint="eastAsia"/>
                <w:color w:val="000000" w:themeColor="text1"/>
                <w:kern w:val="0"/>
                <w:sz w:val="18"/>
                <w:szCs w:val="18"/>
              </w:rPr>
              <w:lastRenderedPageBreak/>
              <w:t>神药品实验研究、生产、经营、使用、运输等资格的单位，倒卖、转让、出租、出借、涂改其麻醉药品和精神药品许可证明文件相关违法行为的处罚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【法规】《麻醉药品和精神药品管理条例》（中华人民共和国国务院令第442号）第八十一条　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w:t>
            </w:r>
            <w:r>
              <w:rPr>
                <w:rFonts w:ascii="宋体" w:hAnsi="宋体" w:cs="宋体" w:hint="eastAsia"/>
                <w:color w:val="000000" w:themeColor="text1"/>
                <w:kern w:val="0"/>
                <w:sz w:val="18"/>
                <w:szCs w:val="18"/>
              </w:rPr>
              <w:lastRenderedPageBreak/>
              <w:t>的，处违法所得2倍以上5倍以下的罚款；没有违法所得的，处2万元以上5万元以下的罚款；构成犯罪的，依法追究刑事责任。</w:t>
            </w:r>
            <w:r>
              <w:rPr>
                <w:rFonts w:ascii="宋体" w:hAnsi="宋体" w:cs="宋体" w:hint="eastAsia"/>
                <w:color w:val="000000" w:themeColor="text1"/>
                <w:kern w:val="0"/>
                <w:sz w:val="18"/>
                <w:szCs w:val="18"/>
              </w:rPr>
              <w:br/>
              <w:t>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w:t>
            </w:r>
            <w:r>
              <w:rPr>
                <w:rFonts w:ascii="宋体" w:hAnsi="宋体" w:cs="宋体" w:hint="eastAsia"/>
                <w:color w:val="000000" w:themeColor="text1"/>
                <w:kern w:val="0"/>
                <w:sz w:val="18"/>
                <w:szCs w:val="18"/>
              </w:rPr>
              <w:lastRenderedPageBreak/>
              <w:t>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w:t>
            </w:r>
            <w:r>
              <w:rPr>
                <w:rFonts w:ascii="宋体" w:hAnsi="宋体" w:cs="宋体" w:hint="eastAsia"/>
                <w:color w:val="000000" w:themeColor="text1"/>
                <w:kern w:val="0"/>
                <w:sz w:val="18"/>
                <w:szCs w:val="18"/>
              </w:rPr>
              <w:lastRenderedPageBreak/>
              <w:t>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w:t>
            </w:r>
            <w:r>
              <w:rPr>
                <w:rFonts w:ascii="宋体" w:hAnsi="宋体" w:cs="宋体" w:hint="eastAsia"/>
                <w:color w:val="000000" w:themeColor="text1"/>
                <w:kern w:val="0"/>
                <w:sz w:val="18"/>
                <w:szCs w:val="18"/>
              </w:rPr>
              <w:lastRenderedPageBreak/>
              <w:t xml:space="preserve">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9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0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39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对致使麻醉药品和精神药品流入非法渠道造成危害违法行为的处罚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【法规】《麻醉药品和精神药品管理条例》（中华人民共和国国务院令第442号）第八十二条　违反本条例的规定，致使麻醉药品和精神药品流入非法渠道造成危害，构成犯罪的，依法追究刑事责任；尚不构成犯罪的，由县级以上公安机关处5万元以上10万元以下的罚款；有违法所得的，没收违法所得；情节严重的，处违法所得2倍以上5倍以下的罚款；由原发证部门吊销其药品生产、经营和使用许可证明文件。</w:t>
            </w:r>
            <w:r>
              <w:rPr>
                <w:rFonts w:ascii="宋体" w:hAnsi="宋体" w:cs="宋体" w:hint="eastAsia"/>
                <w:color w:val="000000" w:themeColor="text1"/>
                <w:kern w:val="0"/>
                <w:sz w:val="18"/>
                <w:szCs w:val="18"/>
              </w:rPr>
              <w:br/>
              <w:t xml:space="preserve">　　药品监督管理部门、卫生主管部门在监督管理工作中发现前款规定情形的，应当立即通报所在地同级公安机关，并依照国家有关规定，将案件以及相关材料移送公安机关。第八十三条　本章规定由药品监督管理部门作出的行政处罚，由县级以上药品监督管理部门按照国务院药品监督管理部门规定的职责分工决定。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3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6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40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疫苗生产企业、疫苗批发企业未依照</w:t>
            </w:r>
            <w:r>
              <w:rPr>
                <w:rFonts w:ascii="宋体" w:hAnsi="宋体" w:cs="宋体" w:hint="eastAsia"/>
                <w:color w:val="000000" w:themeColor="text1"/>
                <w:kern w:val="0"/>
                <w:sz w:val="18"/>
                <w:szCs w:val="18"/>
              </w:rPr>
              <w:lastRenderedPageBreak/>
              <w:t>规定在纳入国家免疫规划疫苗的最小外包装上标明“免费”字样以及“免疫规划”专用标识违法行为的处罚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【法规】《疫苗流通和预防接种管理条例》（中华人民共和国国务院令第434号）第六十二条  疫苗生产企业、疫苗批发企业未依照规定在纳入国家免疫规划疫苗的最小外包装上标明“免费”字样以及“免疫规划”专</w:t>
            </w:r>
            <w:r>
              <w:rPr>
                <w:rFonts w:ascii="宋体" w:hAnsi="宋体" w:cs="宋体" w:hint="eastAsia"/>
                <w:color w:val="000000" w:themeColor="text1"/>
                <w:kern w:val="0"/>
                <w:sz w:val="18"/>
                <w:szCs w:val="18"/>
              </w:rPr>
              <w:lastRenderedPageBreak/>
              <w:t>用标识的，由药品监督管理部门责令改正，给予警告；拒不改正的，处5000元以上2万元以下的罚款，并封存相关的疫苗。</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w:t>
            </w:r>
            <w:r>
              <w:rPr>
                <w:rFonts w:ascii="宋体" w:hAnsi="宋体" w:cs="宋体" w:hint="eastAsia"/>
                <w:color w:val="000000" w:themeColor="text1"/>
                <w:kern w:val="0"/>
                <w:sz w:val="18"/>
                <w:szCs w:val="18"/>
              </w:rPr>
              <w:lastRenderedPageBreak/>
              <w:t>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w:t>
            </w:r>
            <w:r>
              <w:rPr>
                <w:rFonts w:ascii="宋体" w:hAnsi="宋体" w:cs="宋体" w:hint="eastAsia"/>
                <w:color w:val="000000" w:themeColor="text1"/>
                <w:kern w:val="0"/>
                <w:sz w:val="18"/>
                <w:szCs w:val="18"/>
              </w:rPr>
              <w:lastRenderedPageBreak/>
              <w:t>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w:t>
            </w:r>
            <w:r>
              <w:rPr>
                <w:rFonts w:ascii="宋体" w:hAnsi="宋体" w:cs="宋体" w:hint="eastAsia"/>
                <w:color w:val="000000" w:themeColor="text1"/>
                <w:kern w:val="0"/>
                <w:sz w:val="18"/>
                <w:szCs w:val="18"/>
              </w:rPr>
              <w:lastRenderedPageBreak/>
              <w:t xml:space="preserve">（二）擅自改变行政处罚种类、幅度的；（三）违反法定的行政处罚程序的；（四）违反本法第十八条关于委托处罚的规定的。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4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对疫苗生产企业、疫苗批发企业向疾病预防</w:t>
            </w:r>
            <w:r>
              <w:rPr>
                <w:rFonts w:ascii="宋体" w:hAnsi="宋体" w:cs="宋体" w:hint="eastAsia"/>
                <w:color w:val="000000" w:themeColor="text1"/>
                <w:kern w:val="0"/>
                <w:sz w:val="18"/>
                <w:szCs w:val="18"/>
              </w:rPr>
              <w:lastRenderedPageBreak/>
              <w:t>控制机构、接种单位、疫苗批发企业以外的单位或者个人销售第二类疫苗相关违法行为的处罚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【法规】《疫苗流通和预防接种管理条例》（中华人民共和国国务院令第434号）第六十三条  疫苗生产企业、疫苗批发企业向疾病预防控制机构、接种单位、疫苗批发企业以外的单位或者个人销售第二类疫苗，或者疫苗批发企业从不具有疫苗经营资格的单位</w:t>
            </w:r>
            <w:r>
              <w:rPr>
                <w:rFonts w:ascii="宋体" w:hAnsi="宋体" w:cs="宋体" w:hint="eastAsia"/>
                <w:color w:val="000000" w:themeColor="text1"/>
                <w:kern w:val="0"/>
                <w:sz w:val="18"/>
                <w:szCs w:val="18"/>
              </w:rPr>
              <w:lastRenderedPageBreak/>
              <w:t>或者个人购进第二类疫苗的，由药品监督管理部门没收违法销售的疫苗，并处违法销售的疫苗货值金额2倍以上5倍以下的罚款；有违法所得的，没收违法所得；情节严重的，依法吊销疫苗生产资格、疫苗经营资格。</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w:t>
            </w:r>
            <w:r>
              <w:rPr>
                <w:rFonts w:ascii="宋体" w:hAnsi="宋体" w:cs="宋体" w:hint="eastAsia"/>
                <w:color w:val="000000" w:themeColor="text1"/>
                <w:kern w:val="0"/>
                <w:sz w:val="18"/>
                <w:szCs w:val="18"/>
              </w:rPr>
              <w:lastRenderedPageBreak/>
              <w:t>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w:t>
            </w:r>
            <w:r>
              <w:rPr>
                <w:rFonts w:ascii="宋体" w:hAnsi="宋体" w:cs="宋体" w:hint="eastAsia"/>
                <w:color w:val="000000" w:themeColor="text1"/>
                <w:kern w:val="0"/>
                <w:sz w:val="18"/>
                <w:szCs w:val="18"/>
              </w:rPr>
              <w:lastRenderedPageBreak/>
              <w:t>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w:t>
            </w:r>
            <w:r>
              <w:rPr>
                <w:rFonts w:ascii="宋体" w:hAnsi="宋体" w:cs="宋体" w:hint="eastAsia"/>
                <w:color w:val="000000" w:themeColor="text1"/>
                <w:kern w:val="0"/>
                <w:sz w:val="18"/>
                <w:szCs w:val="18"/>
              </w:rPr>
              <w:lastRenderedPageBreak/>
              <w:t>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w:t>
            </w:r>
            <w:r>
              <w:rPr>
                <w:rFonts w:ascii="宋体" w:hAnsi="宋体" w:cs="宋体" w:hint="eastAsia"/>
                <w:color w:val="000000" w:themeColor="text1"/>
                <w:kern w:val="0"/>
                <w:sz w:val="18"/>
                <w:szCs w:val="18"/>
              </w:rPr>
              <w:lastRenderedPageBreak/>
              <w:t xml:space="preserve">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4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3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对疾病预防控制机构、接种单位、疫苗</w:t>
            </w:r>
            <w:r>
              <w:rPr>
                <w:rFonts w:ascii="宋体" w:hAnsi="宋体" w:cs="宋体" w:hint="eastAsia"/>
                <w:color w:val="000000" w:themeColor="text1"/>
                <w:kern w:val="0"/>
                <w:sz w:val="18"/>
                <w:szCs w:val="18"/>
              </w:rPr>
              <w:lastRenderedPageBreak/>
              <w:t>生产企业、疫苗批发企业未在规定的冷藏条件下储存、运输疫苗相关违法行为的处罚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【法规】《疫苗流通和预防接种管理条例》（中华人民共和国国务院令第434号）第六十四条  疾病预防控制机构、接种单位、疫苗生产企业、疫苗批发企业未在规定的冷藏条件下储存、运输疫苗的，由药品监督管理</w:t>
            </w:r>
            <w:r>
              <w:rPr>
                <w:rFonts w:ascii="宋体" w:hAnsi="宋体" w:cs="宋体" w:hint="eastAsia"/>
                <w:color w:val="000000" w:themeColor="text1"/>
                <w:kern w:val="0"/>
                <w:sz w:val="18"/>
                <w:szCs w:val="18"/>
              </w:rPr>
              <w:lastRenderedPageBreak/>
              <w:t>部门责令改正，给予警告，对所储存、运输的疫苗予以销毁；疾病预防控制机构、接种单位拒不改正的，由卫生主管部门对主要负责人、直接负责的主管人员和其他直接责任人员依法给予警告、降级的处分；造成严重后果的，由卫生主管部门对主要负责人、直接负责的主管人员和其他直接责任人员依法给予撤职、开除的处分，并吊销接种单位的接种资格；疫苗生产企业、疫苗批发企业拒不改正的，由药品监督管理部门依法责令停产、停业整顿，并处5000元以上2万元以下的罚款；造成严重后果的，依法吊销疫苗生产资格、疫苗经营资格。</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w:t>
            </w:r>
            <w:r>
              <w:rPr>
                <w:rFonts w:ascii="宋体" w:hAnsi="宋体" w:cs="宋体" w:hint="eastAsia"/>
                <w:color w:val="000000" w:themeColor="text1"/>
                <w:kern w:val="0"/>
                <w:sz w:val="18"/>
                <w:szCs w:val="18"/>
              </w:rPr>
              <w:lastRenderedPageBreak/>
              <w:t>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w:t>
            </w:r>
            <w:r>
              <w:rPr>
                <w:rFonts w:ascii="宋体" w:hAnsi="宋体" w:cs="宋体" w:hint="eastAsia"/>
                <w:color w:val="000000" w:themeColor="text1"/>
                <w:kern w:val="0"/>
                <w:sz w:val="18"/>
                <w:szCs w:val="18"/>
              </w:rPr>
              <w:lastRenderedPageBreak/>
              <w:t>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w:t>
            </w:r>
            <w:r>
              <w:rPr>
                <w:rFonts w:ascii="宋体" w:hAnsi="宋体" w:cs="宋体" w:hint="eastAsia"/>
                <w:color w:val="000000" w:themeColor="text1"/>
                <w:kern w:val="0"/>
                <w:sz w:val="18"/>
                <w:szCs w:val="18"/>
              </w:rPr>
              <w:lastRenderedPageBreak/>
              <w:t xml:space="preserve">（二）擅自改变行政处罚种类、幅度的；（三）违反法定的行政处罚程序的；（四）违反本法第十八条关于委托处罚的规定的。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8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对药品零售企业擅自经营蛋白同化制剂、肽</w:t>
            </w:r>
            <w:r>
              <w:rPr>
                <w:rFonts w:ascii="宋体" w:hAnsi="宋体" w:cs="宋体" w:hint="eastAsia"/>
                <w:color w:val="000000" w:themeColor="text1"/>
                <w:kern w:val="0"/>
                <w:sz w:val="18"/>
                <w:szCs w:val="18"/>
              </w:rPr>
              <w:lastRenderedPageBreak/>
              <w:t>类激素相关违法行为的处罚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【法规】《反兴奋剂条例》（中华人民共和国国务院令第398号）第三十八条　违反本条例规定，有下列行为之一的，由县级以上食品药品监督管理部门按照国务院食品药品监督管理部门规定的职责分工，没收非法生产、经营的蛋白同化制剂、肽类激素和违</w:t>
            </w:r>
            <w:r>
              <w:rPr>
                <w:rFonts w:ascii="宋体" w:hAnsi="宋体" w:cs="宋体" w:hint="eastAsia"/>
                <w:color w:val="000000" w:themeColor="text1"/>
                <w:kern w:val="0"/>
                <w:sz w:val="18"/>
                <w:szCs w:val="18"/>
              </w:rPr>
              <w:lastRenderedPageBreak/>
              <w:t>法所得，并处违法生产、经营药品货值金额2倍以上5倍以下的罚款；情节严重的，由发证机关吊销《药品生产许可证》、《药品经营许可证》；构成犯罪的，依法追究刑事责任：(一)生产企业擅自生产蛋白同化制剂、肽类激素，或者未按照本条例规定渠道供应蛋白同化制剂、肽类激素的；(二)药品批发企业擅自经营蛋白同化制剂、肽类激素，或者未按照本条例规定渠道供应蛋白同化制剂、肽类激素的；(三)药品零售企业擅自经营蛋白同化制剂、肽类激素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w:t>
            </w:r>
            <w:r>
              <w:rPr>
                <w:rFonts w:ascii="宋体" w:hAnsi="宋体" w:cs="宋体" w:hint="eastAsia"/>
                <w:color w:val="000000" w:themeColor="text1"/>
                <w:kern w:val="0"/>
                <w:sz w:val="18"/>
                <w:szCs w:val="18"/>
              </w:rPr>
              <w:lastRenderedPageBreak/>
              <w:t>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w:t>
            </w:r>
            <w:r>
              <w:rPr>
                <w:rFonts w:ascii="宋体" w:hAnsi="宋体" w:cs="宋体" w:hint="eastAsia"/>
                <w:color w:val="000000" w:themeColor="text1"/>
                <w:kern w:val="0"/>
                <w:sz w:val="18"/>
                <w:szCs w:val="18"/>
              </w:rPr>
              <w:lastRenderedPageBreak/>
              <w:t>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w:t>
            </w:r>
            <w:r>
              <w:rPr>
                <w:rFonts w:ascii="宋体" w:hAnsi="宋体" w:cs="宋体" w:hint="eastAsia"/>
                <w:color w:val="000000" w:themeColor="text1"/>
                <w:kern w:val="0"/>
                <w:sz w:val="18"/>
                <w:szCs w:val="18"/>
              </w:rPr>
              <w:lastRenderedPageBreak/>
              <w:t>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w:t>
            </w:r>
            <w:r>
              <w:rPr>
                <w:rFonts w:ascii="宋体" w:hAnsi="宋体" w:cs="宋体" w:hint="eastAsia"/>
                <w:color w:val="000000" w:themeColor="text1"/>
                <w:kern w:val="0"/>
                <w:sz w:val="18"/>
                <w:szCs w:val="18"/>
              </w:rPr>
              <w:lastRenderedPageBreak/>
              <w:t xml:space="preserve">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4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1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对将易制毒化学品许可证或者备案证明转</w:t>
            </w:r>
            <w:r>
              <w:rPr>
                <w:rFonts w:ascii="宋体" w:hAnsi="宋体" w:cs="宋体" w:hint="eastAsia"/>
                <w:color w:val="000000" w:themeColor="text1"/>
                <w:kern w:val="0"/>
                <w:sz w:val="18"/>
                <w:szCs w:val="18"/>
              </w:rPr>
              <w:lastRenderedPageBreak/>
              <w:t>借他人使用相关违法行为的处罚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【法规】《易制毒化学品管理条例》（中华人民共和国国务院令第445号）第四十条　违反本条例规定，有下列行为之一的，由负有监督管理职责的行政主管部门给予警告，责令限期改正，处1万元以上5万元以下的罚款；对违反规定生产、经营、购买的易制</w:t>
            </w:r>
            <w:r>
              <w:rPr>
                <w:rFonts w:ascii="宋体" w:hAnsi="宋体" w:cs="宋体" w:hint="eastAsia"/>
                <w:color w:val="000000" w:themeColor="text1"/>
                <w:kern w:val="0"/>
                <w:sz w:val="18"/>
                <w:szCs w:val="18"/>
              </w:rPr>
              <w:lastRenderedPageBreak/>
              <w:t>毒化学品可以予以没收；逾期不改正的，责令限期停产停业整顿；逾期整顿不合格的，吊销相应的许可证：</w:t>
            </w:r>
            <w:r>
              <w:rPr>
                <w:rFonts w:ascii="宋体" w:hAnsi="宋体" w:cs="宋体" w:hint="eastAsia"/>
                <w:color w:val="000000" w:themeColor="text1"/>
                <w:kern w:val="0"/>
                <w:sz w:val="18"/>
                <w:szCs w:val="18"/>
              </w:rPr>
              <w:br/>
              <w:t xml:space="preserve">　　（一）易制毒化学品生产、经营、购买、运输或者进口、出口单位未按规定建立安全管理制度的；</w:t>
            </w:r>
            <w:r>
              <w:rPr>
                <w:rFonts w:ascii="宋体" w:hAnsi="宋体" w:cs="宋体" w:hint="eastAsia"/>
                <w:color w:val="000000" w:themeColor="text1"/>
                <w:kern w:val="0"/>
                <w:sz w:val="18"/>
                <w:szCs w:val="18"/>
              </w:rPr>
              <w:br/>
              <w:t xml:space="preserve">　　（二）将许可证或者备案证明转借他人使用的；</w:t>
            </w:r>
            <w:r>
              <w:rPr>
                <w:rFonts w:ascii="宋体" w:hAnsi="宋体" w:cs="宋体" w:hint="eastAsia"/>
                <w:color w:val="000000" w:themeColor="text1"/>
                <w:kern w:val="0"/>
                <w:sz w:val="18"/>
                <w:szCs w:val="18"/>
              </w:rPr>
              <w:br/>
              <w:t xml:space="preserve">　　（三）超出许可的品种、数量生产、经营、购买易制毒化学品的；</w:t>
            </w:r>
            <w:r>
              <w:rPr>
                <w:rFonts w:ascii="宋体" w:hAnsi="宋体" w:cs="宋体" w:hint="eastAsia"/>
                <w:color w:val="000000" w:themeColor="text1"/>
                <w:kern w:val="0"/>
                <w:sz w:val="18"/>
                <w:szCs w:val="18"/>
              </w:rPr>
              <w:br/>
              <w:t xml:space="preserve">　　（四）生产、经营、购买单位不记录或者不如实记录交易情况、不按规定保存交易记录或者不如实、不及时向公安机关和有关行政主管部门备案销售情况的；</w:t>
            </w:r>
            <w:r>
              <w:rPr>
                <w:rFonts w:ascii="宋体" w:hAnsi="宋体" w:cs="宋体" w:hint="eastAsia"/>
                <w:color w:val="000000" w:themeColor="text1"/>
                <w:kern w:val="0"/>
                <w:sz w:val="18"/>
                <w:szCs w:val="18"/>
              </w:rPr>
              <w:br/>
              <w:t xml:space="preserve">　　（五）易制毒化学品丢失、被盗、被抢后未及时报告，造成严重后果的；</w:t>
            </w:r>
            <w:r>
              <w:rPr>
                <w:rFonts w:ascii="宋体" w:hAnsi="宋体" w:cs="宋体" w:hint="eastAsia"/>
                <w:color w:val="000000" w:themeColor="text1"/>
                <w:kern w:val="0"/>
                <w:sz w:val="18"/>
                <w:szCs w:val="18"/>
              </w:rPr>
              <w:br/>
              <w:t xml:space="preserve">　　（六）除个人合法购买第一类中的药品类易制毒化学品药品制剂以及第三类易制毒化学品外，使用现金或者实物进行易制毒化学品交易的；</w:t>
            </w:r>
            <w:r>
              <w:rPr>
                <w:rFonts w:ascii="宋体" w:hAnsi="宋体" w:cs="宋体" w:hint="eastAsia"/>
                <w:color w:val="000000" w:themeColor="text1"/>
                <w:kern w:val="0"/>
                <w:sz w:val="18"/>
                <w:szCs w:val="18"/>
              </w:rPr>
              <w:br/>
              <w:t xml:space="preserve">　　（七）易制毒化学品的产品包装和使用说明书不符合本条例规定要求的；</w:t>
            </w:r>
            <w:r>
              <w:rPr>
                <w:rFonts w:ascii="宋体" w:hAnsi="宋体" w:cs="宋体" w:hint="eastAsia"/>
                <w:color w:val="000000" w:themeColor="text1"/>
                <w:kern w:val="0"/>
                <w:sz w:val="18"/>
                <w:szCs w:val="18"/>
              </w:rPr>
              <w:br/>
              <w:t xml:space="preserve">　　（八）生产、经营易制毒化学品的单位不如实或者不按时向有关行政主管部门和公安机关报告年度生产、经销和库存等情况的。</w:t>
            </w:r>
            <w:r>
              <w:rPr>
                <w:rFonts w:ascii="宋体" w:hAnsi="宋体" w:cs="宋体" w:hint="eastAsia"/>
                <w:color w:val="000000" w:themeColor="text1"/>
                <w:kern w:val="0"/>
                <w:sz w:val="18"/>
                <w:szCs w:val="18"/>
              </w:rPr>
              <w:br/>
              <w:t xml:space="preserve">　　企业的易制毒化学品生产经营许可被依法吊销后，未及时到工商行政管理部门办理经营范围变更或者企业注销登记的，依照前款规定，对易制毒化学品予以没收，并处罚款。</w:t>
            </w:r>
            <w:r>
              <w:rPr>
                <w:rFonts w:ascii="宋体" w:hAnsi="宋体" w:cs="宋体" w:hint="eastAsia"/>
                <w:color w:val="000000" w:themeColor="text1"/>
                <w:kern w:val="0"/>
                <w:sz w:val="18"/>
                <w:szCs w:val="18"/>
              </w:rPr>
              <w:br/>
              <w:t xml:space="preserve">   【法规】《药品类易制毒化学品管理办法》（2010年3月18日卫生部令第72号发布，自2010年5月1日起施行）第四十一条  药品类易制毒化学品生产企业、经营企业、使用药品类易制毒化学品的药品生产企业、教学科研单位，未按规定执行安全管理制度的，由县级以上食品药品监督管理部门按照《条例》第四十条第一款第一项的规定给予处罚。</w:t>
            </w:r>
            <w:r>
              <w:rPr>
                <w:rFonts w:ascii="宋体" w:hAnsi="宋体" w:cs="宋体" w:hint="eastAsia"/>
                <w:color w:val="000000" w:themeColor="text1"/>
                <w:kern w:val="0"/>
                <w:sz w:val="18"/>
                <w:szCs w:val="18"/>
              </w:rPr>
              <w:br/>
              <w:t xml:space="preserve">   【法规】《药品类易制毒化学品管理办法》（2010年3月18日卫生部令第72号发布，自2010年5月1日起施行）第四十二条  药品类易制毒化学品生产企业自营出口药品类易制毒化学品，未按规定在专用账册中载明或者未按规定留存出口许可、相应证明材料备查的，由县级以上食品药品监督管理部门按照《条例》第四十条第一款第四项的规定给予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w:t>
            </w:r>
            <w:r>
              <w:rPr>
                <w:rFonts w:ascii="宋体" w:hAnsi="宋体" w:cs="宋体" w:hint="eastAsia"/>
                <w:color w:val="000000" w:themeColor="text1"/>
                <w:kern w:val="0"/>
                <w:sz w:val="18"/>
                <w:szCs w:val="18"/>
              </w:rPr>
              <w:lastRenderedPageBreak/>
              <w:t>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w:t>
            </w:r>
            <w:r>
              <w:rPr>
                <w:rFonts w:ascii="宋体" w:hAnsi="宋体" w:cs="宋体" w:hint="eastAsia"/>
                <w:color w:val="000000" w:themeColor="text1"/>
                <w:kern w:val="0"/>
                <w:sz w:val="18"/>
                <w:szCs w:val="18"/>
              </w:rPr>
              <w:lastRenderedPageBreak/>
              <w:t>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w:t>
            </w:r>
            <w:r>
              <w:rPr>
                <w:rFonts w:ascii="宋体" w:hAnsi="宋体" w:cs="宋体" w:hint="eastAsia"/>
                <w:color w:val="000000" w:themeColor="text1"/>
                <w:kern w:val="0"/>
                <w:sz w:val="18"/>
                <w:szCs w:val="18"/>
              </w:rPr>
              <w:lastRenderedPageBreak/>
              <w:t>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w:t>
            </w:r>
            <w:r>
              <w:rPr>
                <w:rFonts w:ascii="宋体" w:hAnsi="宋体" w:cs="宋体" w:hint="eastAsia"/>
                <w:color w:val="000000" w:themeColor="text1"/>
                <w:kern w:val="0"/>
                <w:sz w:val="18"/>
                <w:szCs w:val="18"/>
              </w:rPr>
              <w:lastRenderedPageBreak/>
              <w:t xml:space="preserve">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对生产、经营、购买、运输或者进口、出口易制毒化学品</w:t>
            </w:r>
            <w:r>
              <w:rPr>
                <w:rFonts w:ascii="宋体" w:hAnsi="宋体" w:cs="宋体" w:hint="eastAsia"/>
                <w:color w:val="000000" w:themeColor="text1"/>
                <w:kern w:val="0"/>
                <w:sz w:val="18"/>
                <w:szCs w:val="18"/>
              </w:rPr>
              <w:lastRenderedPageBreak/>
              <w:t>的单位或者个人拒不接受有关行政主管部门监督检查相关违法行为的处罚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【法规】《易制毒化学品管理条例》（中华人民共和国国务院令第445号）第四十二条　生产、经营、购买、运输或者进口、出口易制毒化学品的单位或者个人拒不接受有关行政主管部门监督检查的，由负有监督管理职责的行政主管部门责令改正，对直接负责的主管人员以及其他直接责任人员给予警</w:t>
            </w:r>
            <w:r>
              <w:rPr>
                <w:rFonts w:ascii="宋体" w:hAnsi="宋体" w:cs="宋体" w:hint="eastAsia"/>
                <w:color w:val="000000" w:themeColor="text1"/>
                <w:kern w:val="0"/>
                <w:sz w:val="18"/>
                <w:szCs w:val="18"/>
              </w:rPr>
              <w:lastRenderedPageBreak/>
              <w:t>告；情节严重的，对单位处1万元以上5万元以下的罚款，对直接负责的主管人员以及其他直接责任人员处1000元以上5000元以下的罚款；有违反治安管理行为的，依法给予治安管理处罚；构成犯罪的，依法追究刑事责任。</w:t>
            </w:r>
            <w:r>
              <w:rPr>
                <w:rFonts w:ascii="宋体" w:hAnsi="宋体" w:cs="宋体" w:hint="eastAsia"/>
                <w:color w:val="000000" w:themeColor="text1"/>
                <w:kern w:val="0"/>
                <w:sz w:val="18"/>
                <w:szCs w:val="18"/>
              </w:rPr>
              <w:br/>
              <w:t xml:space="preserve">   【法规】《药品类易制毒化学品管理办法》（2010年3月18日卫生部令第72号发布，自2010年5月1日起施行）第四十四条  药品类易制毒化学品生产企业、经营企业、使用药品类易制毒化学品的药品生产企业和教学科研单位，拒不接受食品药品监督管理部门监督检查的，由县级以上食品药品监督管理部门按照《条例》第四十二条规定给予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w:t>
            </w:r>
            <w:r>
              <w:rPr>
                <w:rFonts w:ascii="宋体" w:hAnsi="宋体" w:cs="宋体" w:hint="eastAsia"/>
                <w:color w:val="000000" w:themeColor="text1"/>
                <w:kern w:val="0"/>
                <w:sz w:val="18"/>
                <w:szCs w:val="18"/>
              </w:rPr>
              <w:lastRenderedPageBreak/>
              <w:t>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77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对麻醉药品区域性批发企业因特殊情况调剂药品</w:t>
            </w:r>
            <w:r>
              <w:rPr>
                <w:rFonts w:ascii="宋体" w:hAnsi="宋体" w:cs="宋体" w:hint="eastAsia"/>
                <w:color w:val="000000" w:themeColor="text1"/>
                <w:kern w:val="0"/>
                <w:sz w:val="18"/>
                <w:szCs w:val="18"/>
              </w:rPr>
              <w:lastRenderedPageBreak/>
              <w:t>类易制毒化学品后未按规定备案相关违法行为的处罚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【法规】《药品类易制毒化学品管理办法》（2010年3月18日卫生部令第72号发布，自2010年5月1日起施行）第四十三条  有下列情形之一的，由县级以上食品药品监督管理部门给予警告，责令限期改正，可以并处1万元以上3万元以下的罚款：</w:t>
            </w:r>
            <w:r>
              <w:rPr>
                <w:rFonts w:ascii="宋体" w:hAnsi="宋体" w:cs="宋体" w:hint="eastAsia"/>
                <w:color w:val="000000" w:themeColor="text1"/>
                <w:kern w:val="0"/>
                <w:sz w:val="18"/>
                <w:szCs w:val="18"/>
              </w:rPr>
              <w:br/>
              <w:t xml:space="preserve">    （一）药品类易制毒化学品生产企业连</w:t>
            </w:r>
            <w:r>
              <w:rPr>
                <w:rFonts w:ascii="宋体" w:hAnsi="宋体" w:cs="宋体" w:hint="eastAsia"/>
                <w:color w:val="000000" w:themeColor="text1"/>
                <w:kern w:val="0"/>
                <w:sz w:val="18"/>
                <w:szCs w:val="18"/>
              </w:rPr>
              <w:lastRenderedPageBreak/>
              <w:t>续停产1年以上未按规定报告的，或者未经所在地省、自治区、直辖市食品药品监督管理部门现场检查即恢复生产的；</w:t>
            </w:r>
            <w:r>
              <w:rPr>
                <w:rFonts w:ascii="宋体" w:hAnsi="宋体" w:cs="宋体" w:hint="eastAsia"/>
                <w:color w:val="000000" w:themeColor="text1"/>
                <w:kern w:val="0"/>
                <w:sz w:val="18"/>
                <w:szCs w:val="18"/>
              </w:rPr>
              <w:br/>
              <w:t xml:space="preserve">    （二）药品类易制毒化学品生产企业、经营企业未按规定渠道购销药品类易制毒化学品的；</w:t>
            </w:r>
            <w:r>
              <w:rPr>
                <w:rFonts w:ascii="宋体" w:hAnsi="宋体" w:cs="宋体" w:hint="eastAsia"/>
                <w:color w:val="000000" w:themeColor="text1"/>
                <w:kern w:val="0"/>
                <w:sz w:val="18"/>
                <w:szCs w:val="18"/>
              </w:rPr>
              <w:br/>
              <w:t xml:space="preserve">    （三）麻醉药品区域性批发企业因特殊情况调剂药品类易制毒化学品后未按规定备案的；</w:t>
            </w:r>
            <w:r>
              <w:rPr>
                <w:rFonts w:ascii="宋体" w:hAnsi="宋体" w:cs="宋体" w:hint="eastAsia"/>
                <w:color w:val="000000" w:themeColor="text1"/>
                <w:kern w:val="0"/>
                <w:sz w:val="18"/>
                <w:szCs w:val="18"/>
              </w:rPr>
              <w:br/>
              <w:t xml:space="preserve">    （四）药品类易制毒化学品发生退货，购用单位、供货单位未按规定备案、报告的。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w:t>
            </w:r>
            <w:r>
              <w:rPr>
                <w:rFonts w:ascii="宋体" w:hAnsi="宋体" w:cs="宋体" w:hint="eastAsia"/>
                <w:color w:val="000000" w:themeColor="text1"/>
                <w:kern w:val="0"/>
                <w:sz w:val="18"/>
                <w:szCs w:val="18"/>
              </w:rPr>
              <w:lastRenderedPageBreak/>
              <w:t>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7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对药品生产、经营企业未按照规定留存有关资料、销售凭证相关违法行为的处罚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【规章】《药品流通监督管理办法》（国家食品药品监督管理局令第26号）第三十条　有下列情形之一的，责令限期改正，给予警告；逾期不改正的，处以五千元以上二万元以下的罚款：</w:t>
            </w:r>
            <w:r>
              <w:rPr>
                <w:rFonts w:ascii="宋体" w:hAnsi="宋体" w:cs="宋体" w:hint="eastAsia"/>
                <w:color w:val="000000" w:themeColor="text1"/>
                <w:kern w:val="0"/>
                <w:sz w:val="18"/>
                <w:szCs w:val="18"/>
              </w:rPr>
              <w:br/>
              <w:t xml:space="preserve">　　（一）药品生产、经营企业违反本办法第六条规定的；</w:t>
            </w:r>
            <w:r>
              <w:rPr>
                <w:rFonts w:ascii="宋体" w:hAnsi="宋体" w:cs="宋体" w:hint="eastAsia"/>
                <w:color w:val="000000" w:themeColor="text1"/>
                <w:kern w:val="0"/>
                <w:sz w:val="18"/>
                <w:szCs w:val="18"/>
              </w:rPr>
              <w:br/>
              <w:t xml:space="preserve">　　（二）药品生产、批发企业违反本办法第十一条第一款规定的；</w:t>
            </w:r>
            <w:r>
              <w:rPr>
                <w:rFonts w:ascii="宋体" w:hAnsi="宋体" w:cs="宋体" w:hint="eastAsia"/>
                <w:color w:val="000000" w:themeColor="text1"/>
                <w:kern w:val="0"/>
                <w:sz w:val="18"/>
                <w:szCs w:val="18"/>
              </w:rPr>
              <w:br/>
              <w:t xml:space="preserve">　　（三）药品生产、经营企业违反本办法第十二条，未按照规定留存有关资料、销售凭证的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第六条　药品生产、经营企业应当对其购销人员进行药品相关的法律、法规和专业知识培训，建立培训档案，培训档案中应当记录培训时间、地点、内容及接受培训的人员。</w:t>
            </w:r>
            <w:r>
              <w:rPr>
                <w:rFonts w:ascii="宋体" w:hAnsi="宋体" w:cs="宋体" w:hint="eastAsia"/>
                <w:color w:val="000000" w:themeColor="text1"/>
                <w:kern w:val="0"/>
                <w:sz w:val="18"/>
                <w:szCs w:val="18"/>
              </w:rPr>
              <w:br/>
              <w:t>第十一条　药品生产企业、药品批发企业销售药品时，应当开具标明供货单位名称、药品名称、生产厂商、批号、数量、价格等内容的销售凭证。</w:t>
            </w:r>
            <w:r>
              <w:rPr>
                <w:rFonts w:ascii="宋体" w:hAnsi="宋体" w:cs="宋体" w:hint="eastAsia"/>
                <w:color w:val="000000" w:themeColor="text1"/>
                <w:kern w:val="0"/>
                <w:sz w:val="18"/>
                <w:szCs w:val="18"/>
              </w:rPr>
              <w:br/>
              <w:t>第十二条　药品生产、经营企业采购药品时，应按本办法第十条规定索取、查验、留存供货企业有关证件、资料，按本办法第十一条规定索取、留存销售凭证。</w:t>
            </w:r>
            <w:r>
              <w:rPr>
                <w:rFonts w:ascii="宋体" w:hAnsi="宋体" w:cs="宋体" w:hint="eastAsia"/>
                <w:color w:val="000000" w:themeColor="text1"/>
                <w:kern w:val="0"/>
                <w:sz w:val="18"/>
                <w:szCs w:val="18"/>
              </w:rPr>
              <w:br/>
              <w:t xml:space="preserve">　　药品生产、经营企业按照本条前款规定留存的资料和销售凭证，应当保存至超过药品有效期1年，但不得少于3年。</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w:t>
            </w:r>
            <w:r>
              <w:rPr>
                <w:rFonts w:ascii="宋体" w:hAnsi="宋体" w:cs="宋体" w:hint="eastAsia"/>
                <w:color w:val="000000" w:themeColor="text1"/>
                <w:kern w:val="0"/>
                <w:sz w:val="18"/>
                <w:szCs w:val="18"/>
              </w:rPr>
              <w:lastRenderedPageBreak/>
              <w:t>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w:t>
            </w:r>
            <w:r>
              <w:rPr>
                <w:rFonts w:ascii="宋体" w:hAnsi="宋体" w:cs="宋体" w:hint="eastAsia"/>
                <w:color w:val="000000" w:themeColor="text1"/>
                <w:kern w:val="0"/>
                <w:sz w:val="18"/>
                <w:szCs w:val="18"/>
              </w:rPr>
              <w:lastRenderedPageBreak/>
              <w:t>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w:t>
            </w:r>
            <w:r>
              <w:rPr>
                <w:rFonts w:ascii="宋体" w:hAnsi="宋体" w:cs="宋体" w:hint="eastAsia"/>
                <w:color w:val="000000" w:themeColor="text1"/>
                <w:kern w:val="0"/>
                <w:sz w:val="18"/>
                <w:szCs w:val="18"/>
              </w:rPr>
              <w:lastRenderedPageBreak/>
              <w:t>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w:t>
            </w:r>
            <w:r>
              <w:rPr>
                <w:rFonts w:ascii="宋体" w:hAnsi="宋体" w:cs="宋体" w:hint="eastAsia"/>
                <w:color w:val="000000" w:themeColor="text1"/>
                <w:kern w:val="0"/>
                <w:sz w:val="18"/>
                <w:szCs w:val="18"/>
              </w:rPr>
              <w:lastRenderedPageBreak/>
              <w:t xml:space="preserve">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4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对药品生产、经营企业应当加强对药品销售人员的管理，未对其销</w:t>
            </w:r>
            <w:r>
              <w:rPr>
                <w:rFonts w:ascii="宋体" w:hAnsi="宋体" w:cs="宋体" w:hint="eastAsia"/>
                <w:color w:val="000000" w:themeColor="text1"/>
                <w:kern w:val="0"/>
                <w:sz w:val="18"/>
                <w:szCs w:val="18"/>
              </w:rPr>
              <w:lastRenderedPageBreak/>
              <w:t>售行为作出具体规定违法行为的处罚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【规章】《药品流通监督管理办法》（国家食品药品监督管理局令第26号）第三十一条　药品生产、经营企业违反本办法第七条规定的，给予警告，责令限期改正。</w:t>
            </w:r>
            <w:r>
              <w:rPr>
                <w:rFonts w:ascii="宋体" w:hAnsi="宋体" w:cs="宋体" w:hint="eastAsia"/>
                <w:color w:val="000000" w:themeColor="text1"/>
                <w:kern w:val="0"/>
                <w:sz w:val="18"/>
                <w:szCs w:val="18"/>
              </w:rPr>
              <w:br/>
              <w:t>第七条　药品生产、经营企业应当加强对药品销售人员的管理，并对其销售行为作出具体规定。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w:t>
            </w:r>
            <w:r>
              <w:rPr>
                <w:rFonts w:ascii="宋体" w:hAnsi="宋体" w:cs="宋体" w:hint="eastAsia"/>
                <w:color w:val="000000" w:themeColor="text1"/>
                <w:kern w:val="0"/>
                <w:sz w:val="18"/>
                <w:szCs w:val="18"/>
              </w:rPr>
              <w:lastRenderedPageBreak/>
              <w:t>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w:t>
            </w:r>
            <w:r>
              <w:rPr>
                <w:rFonts w:ascii="宋体" w:hAnsi="宋体" w:cs="宋体" w:hint="eastAsia"/>
                <w:color w:val="000000" w:themeColor="text1"/>
                <w:kern w:val="0"/>
                <w:sz w:val="18"/>
                <w:szCs w:val="18"/>
              </w:rPr>
              <w:lastRenderedPageBreak/>
              <w:t>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w:t>
            </w:r>
            <w:r>
              <w:rPr>
                <w:rFonts w:ascii="宋体" w:hAnsi="宋体" w:cs="宋体" w:hint="eastAsia"/>
                <w:color w:val="000000" w:themeColor="text1"/>
                <w:kern w:val="0"/>
                <w:sz w:val="18"/>
                <w:szCs w:val="18"/>
              </w:rPr>
              <w:lastRenderedPageBreak/>
              <w:t>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w:t>
            </w:r>
            <w:r>
              <w:rPr>
                <w:rFonts w:ascii="宋体" w:hAnsi="宋体" w:cs="宋体" w:hint="eastAsia"/>
                <w:color w:val="000000" w:themeColor="text1"/>
                <w:kern w:val="0"/>
                <w:sz w:val="18"/>
                <w:szCs w:val="18"/>
              </w:rPr>
              <w:lastRenderedPageBreak/>
              <w:t xml:space="preserve">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46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1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49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对药品生产、经营企业在经药品监督管理部门核准的地址</w:t>
            </w:r>
            <w:r>
              <w:rPr>
                <w:rFonts w:ascii="宋体" w:hAnsi="宋体" w:cs="宋体" w:hint="eastAsia"/>
                <w:color w:val="000000" w:themeColor="text1"/>
                <w:kern w:val="0"/>
                <w:sz w:val="18"/>
                <w:szCs w:val="18"/>
              </w:rPr>
              <w:lastRenderedPageBreak/>
              <w:t>以外的场所现货销售药品相关违法行为的处罚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【规章】《药品流通监督管理办法》（国家食品药品监督管理局令第26号）第三十二条　有下列情形之一的，依照《药品管理法》第七十三条规定，没收违法销售的药品和违法所得，并处违法销售的药品货值金额二倍以上五倍以下的罚款：</w:t>
            </w:r>
            <w:r>
              <w:rPr>
                <w:rFonts w:ascii="宋体" w:hAnsi="宋体" w:cs="宋体" w:hint="eastAsia"/>
                <w:color w:val="000000" w:themeColor="text1"/>
                <w:kern w:val="0"/>
                <w:sz w:val="18"/>
                <w:szCs w:val="18"/>
              </w:rPr>
              <w:br/>
              <w:t xml:space="preserve">　　（一）药品生产、经营企业违反本办法第八条规定，在经药品监督管理部门核准的</w:t>
            </w:r>
            <w:r>
              <w:rPr>
                <w:rFonts w:ascii="宋体" w:hAnsi="宋体" w:cs="宋体" w:hint="eastAsia"/>
                <w:color w:val="000000" w:themeColor="text1"/>
                <w:kern w:val="0"/>
                <w:sz w:val="18"/>
                <w:szCs w:val="18"/>
              </w:rPr>
              <w:lastRenderedPageBreak/>
              <w:t>地址以外的场所现货销售药品的；</w:t>
            </w:r>
            <w:r>
              <w:rPr>
                <w:rFonts w:ascii="宋体" w:hAnsi="宋体" w:cs="宋体" w:hint="eastAsia"/>
                <w:color w:val="000000" w:themeColor="text1"/>
                <w:kern w:val="0"/>
                <w:sz w:val="18"/>
                <w:szCs w:val="18"/>
              </w:rPr>
              <w:br/>
              <w:t xml:space="preserve">　　（二）药品生产企业违反本办法第九条规定的；</w:t>
            </w:r>
            <w:r>
              <w:rPr>
                <w:rFonts w:ascii="宋体" w:hAnsi="宋体" w:cs="宋体" w:hint="eastAsia"/>
                <w:color w:val="000000" w:themeColor="text1"/>
                <w:kern w:val="0"/>
                <w:sz w:val="18"/>
                <w:szCs w:val="18"/>
              </w:rPr>
              <w:br/>
              <w:t xml:space="preserve">　　（三）药品生产、经营企业违反本办法第十五条规定的；</w:t>
            </w:r>
            <w:r>
              <w:rPr>
                <w:rFonts w:ascii="宋体" w:hAnsi="宋体" w:cs="宋体" w:hint="eastAsia"/>
                <w:color w:val="000000" w:themeColor="text1"/>
                <w:kern w:val="0"/>
                <w:sz w:val="18"/>
                <w:szCs w:val="18"/>
              </w:rPr>
              <w:br/>
              <w:t xml:space="preserve">　　（四）药品经营企业违反本办法第十七条规定的。</w:t>
            </w:r>
            <w:r>
              <w:rPr>
                <w:rFonts w:ascii="宋体" w:hAnsi="宋体" w:cs="宋体" w:hint="eastAsia"/>
                <w:color w:val="000000" w:themeColor="text1"/>
                <w:kern w:val="0"/>
                <w:sz w:val="18"/>
                <w:szCs w:val="18"/>
              </w:rPr>
              <w:br/>
              <w:t>第八条　药品生产、经营企业不得在经药品监督管理部门核准的地址以外的场所储存或者现货销售药品。</w:t>
            </w:r>
            <w:r>
              <w:rPr>
                <w:rFonts w:ascii="宋体" w:hAnsi="宋体" w:cs="宋体" w:hint="eastAsia"/>
                <w:color w:val="000000" w:themeColor="text1"/>
                <w:kern w:val="0"/>
                <w:sz w:val="18"/>
                <w:szCs w:val="18"/>
              </w:rPr>
              <w:br/>
              <w:t>第九条　药品生产企业只能销售本企业生产的药品，不得销售本企业受委托生产的或者他人生产的药品。</w:t>
            </w:r>
            <w:r>
              <w:rPr>
                <w:rFonts w:ascii="宋体" w:hAnsi="宋体" w:cs="宋体" w:hint="eastAsia"/>
                <w:color w:val="000000" w:themeColor="text1"/>
                <w:kern w:val="0"/>
                <w:sz w:val="18"/>
                <w:szCs w:val="18"/>
              </w:rPr>
              <w:br/>
              <w:t>第十五条　药品生产、经营企业不得以展示会、博览会、交易会、订货会、产品宣传会等方式现货销售药品。</w:t>
            </w:r>
            <w:r>
              <w:rPr>
                <w:rFonts w:ascii="宋体" w:hAnsi="宋体" w:cs="宋体" w:hint="eastAsia"/>
                <w:color w:val="000000" w:themeColor="text1"/>
                <w:kern w:val="0"/>
                <w:sz w:val="18"/>
                <w:szCs w:val="18"/>
              </w:rPr>
              <w:br/>
              <w:t>第十七条　未经药品监督管理部门审核同意，药品经营企业不得改变经营方式。</w:t>
            </w:r>
            <w:r>
              <w:rPr>
                <w:rFonts w:ascii="宋体" w:hAnsi="宋体" w:cs="宋体" w:hint="eastAsia"/>
                <w:color w:val="000000" w:themeColor="text1"/>
                <w:kern w:val="0"/>
                <w:sz w:val="18"/>
                <w:szCs w:val="18"/>
              </w:rPr>
              <w:br/>
              <w:t xml:space="preserve">    药品经营企业应当按照《药品经营许可证》许可的经营范围经营药品。</w:t>
            </w:r>
            <w:r>
              <w:rPr>
                <w:rFonts w:ascii="宋体" w:hAnsi="宋体" w:cs="宋体" w:hint="eastAsia"/>
                <w:color w:val="000000" w:themeColor="text1"/>
                <w:kern w:val="0"/>
                <w:sz w:val="18"/>
                <w:szCs w:val="18"/>
              </w:rPr>
              <w:br/>
              <w:t xml:space="preserve">   【法律】《中华人民共和国药品管理法》(1984年9月20日主席令第十八号公布，2015年4月24日第二次修正）第七十三条　生产、销售假药的，没收违法生产、销售的药品和违法所得，并处违法生产、销售药品货值金额二倍以上五倍以下的罚款；有药品批准证明文件的予以撤销，并责令停产、停业整顿；情节严重的，吊销《药品生产许可证》、《药品经营许可证》或者《医疗机构制剂许可证》；构成犯罪的，依法追究刑事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w:t>
            </w:r>
            <w:r>
              <w:rPr>
                <w:rFonts w:ascii="宋体" w:hAnsi="宋体" w:cs="宋体" w:hint="eastAsia"/>
                <w:color w:val="000000" w:themeColor="text1"/>
                <w:kern w:val="0"/>
                <w:sz w:val="18"/>
                <w:szCs w:val="18"/>
              </w:rPr>
              <w:lastRenderedPageBreak/>
              <w:t>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w:t>
            </w:r>
            <w:r>
              <w:rPr>
                <w:rFonts w:ascii="宋体" w:hAnsi="宋体" w:cs="宋体" w:hint="eastAsia"/>
                <w:color w:val="000000" w:themeColor="text1"/>
                <w:kern w:val="0"/>
                <w:sz w:val="18"/>
                <w:szCs w:val="18"/>
              </w:rPr>
              <w:lastRenderedPageBreak/>
              <w:t>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w:t>
            </w:r>
            <w:r>
              <w:rPr>
                <w:rFonts w:ascii="宋体" w:hAnsi="宋体" w:cs="宋体" w:hint="eastAsia"/>
                <w:color w:val="000000" w:themeColor="text1"/>
                <w:kern w:val="0"/>
                <w:sz w:val="18"/>
                <w:szCs w:val="18"/>
              </w:rPr>
              <w:lastRenderedPageBreak/>
              <w:t xml:space="preserve">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3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对药品零售企业销售药品时，未开具标明药品名称、</w:t>
            </w:r>
            <w:r>
              <w:rPr>
                <w:rFonts w:ascii="宋体" w:hAnsi="宋体" w:cs="宋体" w:hint="eastAsia"/>
                <w:color w:val="000000" w:themeColor="text1"/>
                <w:kern w:val="0"/>
                <w:sz w:val="18"/>
                <w:szCs w:val="18"/>
              </w:rPr>
              <w:lastRenderedPageBreak/>
              <w:t>生产厂商、数量、价格、批号等内容的销售凭证违法行为的处罚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【规章】《药品流通监督管理办法》（国家食品药品监督管理局令第26号）第三十四条　药品零售企业违反本办法第十一条第二款规定的，责令改正，给予警告；逾期不改正的，处以五百元以下的罚款</w:t>
            </w:r>
            <w:r>
              <w:rPr>
                <w:rFonts w:ascii="宋体" w:hAnsi="宋体" w:cs="宋体" w:hint="eastAsia"/>
                <w:color w:val="000000" w:themeColor="text1"/>
                <w:kern w:val="0"/>
                <w:sz w:val="18"/>
                <w:szCs w:val="18"/>
              </w:rPr>
              <w:br/>
              <w:t>第十一条　药品生产企业、药品批发企业销售药品时，应当开具标明供货单位名称、药</w:t>
            </w:r>
            <w:r>
              <w:rPr>
                <w:rFonts w:ascii="宋体" w:hAnsi="宋体" w:cs="宋体" w:hint="eastAsia"/>
                <w:color w:val="000000" w:themeColor="text1"/>
                <w:kern w:val="0"/>
                <w:sz w:val="18"/>
                <w:szCs w:val="18"/>
              </w:rPr>
              <w:lastRenderedPageBreak/>
              <w:t>品名称、生产厂商、批号、数量、价格等内容的销售凭证。</w:t>
            </w:r>
            <w:r>
              <w:rPr>
                <w:rFonts w:ascii="宋体" w:hAnsi="宋体" w:cs="宋体" w:hint="eastAsia"/>
                <w:color w:val="000000" w:themeColor="text1"/>
                <w:kern w:val="0"/>
                <w:sz w:val="18"/>
                <w:szCs w:val="18"/>
              </w:rPr>
              <w:br/>
              <w:t xml:space="preserve">　　药品零售企业销售药品时，应当开具标明药品名称、生产厂商、数量、价格、批号等内容的销售凭证。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w:t>
            </w:r>
            <w:r>
              <w:rPr>
                <w:rFonts w:ascii="宋体" w:hAnsi="宋体" w:cs="宋体" w:hint="eastAsia"/>
                <w:color w:val="000000" w:themeColor="text1"/>
                <w:kern w:val="0"/>
                <w:sz w:val="18"/>
                <w:szCs w:val="18"/>
              </w:rPr>
              <w:lastRenderedPageBreak/>
              <w:t>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6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对药品生产、经营企业知道或者应当知道他</w:t>
            </w:r>
            <w:r>
              <w:rPr>
                <w:rFonts w:ascii="宋体" w:hAnsi="宋体" w:cs="宋体" w:hint="eastAsia"/>
                <w:color w:val="000000" w:themeColor="text1"/>
                <w:kern w:val="0"/>
                <w:sz w:val="18"/>
                <w:szCs w:val="18"/>
              </w:rPr>
              <w:lastRenderedPageBreak/>
              <w:t>人从事无证生产、经营药品行为而为其提供药品违法行为的处罚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【规章】《药品流通监督管理办法》（国家食品药品监督管理局令第26号）第三十五条　违反本办法第十三条规定，药品生产、经营企业知道或者应当知道他人从事无证生产、经营药品行为而为其提供药品的，给予警告，责令改正，并处一万元以下的罚款，</w:t>
            </w:r>
            <w:r>
              <w:rPr>
                <w:rFonts w:ascii="宋体" w:hAnsi="宋体" w:cs="宋体" w:hint="eastAsia"/>
                <w:color w:val="000000" w:themeColor="text1"/>
                <w:kern w:val="0"/>
                <w:sz w:val="18"/>
                <w:szCs w:val="18"/>
              </w:rPr>
              <w:lastRenderedPageBreak/>
              <w:t>情节严重的，处一万元以上三万元以下的罚款。</w:t>
            </w:r>
            <w:r>
              <w:rPr>
                <w:rFonts w:ascii="宋体" w:hAnsi="宋体" w:cs="宋体" w:hint="eastAsia"/>
                <w:color w:val="000000" w:themeColor="text1"/>
                <w:kern w:val="0"/>
                <w:sz w:val="18"/>
                <w:szCs w:val="18"/>
              </w:rPr>
              <w:br/>
              <w:t>第十三条　药品生产、经营企业知道或者应当知道他人从事无证生产、经营药品行为的，不得为其提供药品。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w:t>
            </w:r>
            <w:r>
              <w:rPr>
                <w:rFonts w:ascii="宋体" w:hAnsi="宋体" w:cs="宋体" w:hint="eastAsia"/>
                <w:color w:val="000000" w:themeColor="text1"/>
                <w:kern w:val="0"/>
                <w:sz w:val="18"/>
                <w:szCs w:val="18"/>
              </w:rPr>
              <w:lastRenderedPageBreak/>
              <w:t>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w:t>
            </w:r>
            <w:r>
              <w:rPr>
                <w:rFonts w:ascii="宋体" w:hAnsi="宋体" w:cs="宋体" w:hint="eastAsia"/>
                <w:color w:val="000000" w:themeColor="text1"/>
                <w:kern w:val="0"/>
                <w:sz w:val="18"/>
                <w:szCs w:val="18"/>
              </w:rPr>
              <w:lastRenderedPageBreak/>
              <w:t>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w:t>
            </w:r>
            <w:r>
              <w:rPr>
                <w:rFonts w:ascii="宋体" w:hAnsi="宋体" w:cs="宋体" w:hint="eastAsia"/>
                <w:color w:val="000000" w:themeColor="text1"/>
                <w:kern w:val="0"/>
                <w:sz w:val="18"/>
                <w:szCs w:val="18"/>
              </w:rPr>
              <w:lastRenderedPageBreak/>
              <w:t>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w:t>
            </w:r>
            <w:r>
              <w:rPr>
                <w:rFonts w:ascii="宋体" w:hAnsi="宋体" w:cs="宋体" w:hint="eastAsia"/>
                <w:color w:val="000000" w:themeColor="text1"/>
                <w:kern w:val="0"/>
                <w:sz w:val="18"/>
                <w:szCs w:val="18"/>
              </w:rPr>
              <w:lastRenderedPageBreak/>
              <w:t xml:space="preserve">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71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对药品零售企业应当按照国家食品</w:t>
            </w:r>
            <w:r>
              <w:rPr>
                <w:rFonts w:ascii="宋体" w:hAnsi="宋体" w:cs="宋体" w:hint="eastAsia"/>
                <w:color w:val="000000" w:themeColor="text1"/>
                <w:kern w:val="0"/>
                <w:sz w:val="18"/>
                <w:szCs w:val="18"/>
              </w:rPr>
              <w:lastRenderedPageBreak/>
              <w:t>药品监督管理局药品分类管理规定的要求，未凭处方销售处方药相关违法行为的行政处罚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【规章】《药品流通监督管理办法》（国家食品药品监督管理局令第26号）第三十八条　药品零售企业违反本办法第十八条第一款规定的，责令限期改正，给予警告；逾期不改正或者情节严重的，处以一千元以下的</w:t>
            </w:r>
            <w:r>
              <w:rPr>
                <w:rFonts w:ascii="宋体" w:hAnsi="宋体" w:cs="宋体" w:hint="eastAsia"/>
                <w:color w:val="000000" w:themeColor="text1"/>
                <w:kern w:val="0"/>
                <w:sz w:val="18"/>
                <w:szCs w:val="18"/>
              </w:rPr>
              <w:lastRenderedPageBreak/>
              <w:t>罚款。</w:t>
            </w:r>
            <w:r>
              <w:rPr>
                <w:rFonts w:ascii="宋体" w:hAnsi="宋体" w:cs="宋体" w:hint="eastAsia"/>
                <w:color w:val="000000" w:themeColor="text1"/>
                <w:kern w:val="0"/>
                <w:sz w:val="18"/>
                <w:szCs w:val="18"/>
              </w:rPr>
              <w:br/>
              <w:t xml:space="preserve">　　违反本办法第十八条第二款规定，药品零售企业在执业药师或者其他依法经过资格认定的药学技术人员不在岗时销售处方药或者甲类非处方药的，责令限期改正，给予警告；逾期不改正的，处以一千元以下的罚款。</w:t>
            </w:r>
            <w:r>
              <w:rPr>
                <w:rFonts w:ascii="宋体" w:hAnsi="宋体" w:cs="宋体" w:hint="eastAsia"/>
                <w:color w:val="000000" w:themeColor="text1"/>
                <w:kern w:val="0"/>
                <w:sz w:val="18"/>
                <w:szCs w:val="18"/>
              </w:rPr>
              <w:br/>
              <w:t>第十八条　药品零售企业应当按照国家食品药品监督管理局药品分类管理规定的要求，凭处方销售处方药。</w:t>
            </w:r>
            <w:r>
              <w:rPr>
                <w:rFonts w:ascii="宋体" w:hAnsi="宋体" w:cs="宋体" w:hint="eastAsia"/>
                <w:color w:val="000000" w:themeColor="text1"/>
                <w:kern w:val="0"/>
                <w:sz w:val="18"/>
                <w:szCs w:val="18"/>
              </w:rPr>
              <w:br/>
              <w:t xml:space="preserve">　　经营处方药和甲类非处方药的药品零售企业，执业药师或者其他依法经资格认定的药学技术人员不在岗时，应当挂牌告知，并停止销售处方药和甲类非处方药。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w:t>
            </w:r>
            <w:r>
              <w:rPr>
                <w:rFonts w:ascii="宋体" w:hAnsi="宋体" w:cs="宋体" w:hint="eastAsia"/>
                <w:color w:val="000000" w:themeColor="text1"/>
                <w:kern w:val="0"/>
                <w:sz w:val="18"/>
                <w:szCs w:val="18"/>
              </w:rPr>
              <w:lastRenderedPageBreak/>
              <w:t>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w:t>
            </w:r>
            <w:r>
              <w:rPr>
                <w:rFonts w:ascii="宋体" w:hAnsi="宋体" w:cs="宋体" w:hint="eastAsia"/>
                <w:color w:val="000000" w:themeColor="text1"/>
                <w:kern w:val="0"/>
                <w:sz w:val="18"/>
                <w:szCs w:val="18"/>
              </w:rPr>
              <w:lastRenderedPageBreak/>
              <w:t>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w:t>
            </w:r>
            <w:r>
              <w:rPr>
                <w:rFonts w:ascii="宋体" w:hAnsi="宋体" w:cs="宋体" w:hint="eastAsia"/>
                <w:color w:val="000000" w:themeColor="text1"/>
                <w:kern w:val="0"/>
                <w:sz w:val="18"/>
                <w:szCs w:val="18"/>
              </w:rPr>
              <w:lastRenderedPageBreak/>
              <w:t xml:space="preserve">（二）擅自改变行政处罚种类、幅度的；（三）违反法定的行政处罚程序的；（四）违反本法第十八条关于委托处罚的规定的。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7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对未在药品说明书规定的低温、冷藏条件下</w:t>
            </w:r>
            <w:r>
              <w:rPr>
                <w:rFonts w:ascii="宋体" w:hAnsi="宋体" w:cs="宋体" w:hint="eastAsia"/>
                <w:color w:val="000000" w:themeColor="text1"/>
                <w:kern w:val="0"/>
                <w:sz w:val="18"/>
                <w:szCs w:val="18"/>
              </w:rPr>
              <w:lastRenderedPageBreak/>
              <w:t>运输药品相关违法行为的行政处罚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【规章】《药品流通监督管理办法》（国家食品药品监督管理局令第26号）第三十九条　药品生产、批发企业违反本办法第十九条规定，未在药品说明书规定的低温、冷藏条件下运输药品的，给予警告，责令限期改正；逾期不改正的，处以五千元以上二万元</w:t>
            </w:r>
            <w:r>
              <w:rPr>
                <w:rFonts w:ascii="宋体" w:hAnsi="宋体" w:cs="宋体" w:hint="eastAsia"/>
                <w:color w:val="000000" w:themeColor="text1"/>
                <w:kern w:val="0"/>
                <w:sz w:val="18"/>
                <w:szCs w:val="18"/>
              </w:rPr>
              <w:lastRenderedPageBreak/>
              <w:t>以下的罚款；有关药品经依法确认属于假劣药品的，按照《药品管理法》有关规定予以处罚。</w:t>
            </w:r>
            <w:r>
              <w:rPr>
                <w:rFonts w:ascii="宋体" w:hAnsi="宋体" w:cs="宋体" w:hint="eastAsia"/>
                <w:color w:val="000000" w:themeColor="text1"/>
                <w:kern w:val="0"/>
                <w:sz w:val="18"/>
                <w:szCs w:val="18"/>
              </w:rPr>
              <w:br/>
              <w:t xml:space="preserve">　　药品生产、批发企业违反本办法第十九条规定，未在药品说明书规定的低温、冷藏条件下储存药品的，按照《药品管理法》第七十九条的规定予以处罚；有关药品经依法确认属于假劣药品的，按照《药品管理法》有关规定予以处罚。</w:t>
            </w:r>
            <w:r>
              <w:rPr>
                <w:rFonts w:ascii="宋体" w:hAnsi="宋体" w:cs="宋体" w:hint="eastAsia"/>
                <w:color w:val="000000" w:themeColor="text1"/>
                <w:kern w:val="0"/>
                <w:sz w:val="18"/>
                <w:szCs w:val="18"/>
              </w:rPr>
              <w:br/>
              <w:t>第十九条　药品说明书要求低温、冷藏储存的药品，药品生产、经营企业应当按照有关规定，使用低温、冷藏设施设备运输和储存。</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w:t>
            </w:r>
            <w:r>
              <w:rPr>
                <w:rFonts w:ascii="宋体" w:hAnsi="宋体" w:cs="宋体" w:hint="eastAsia"/>
                <w:color w:val="000000" w:themeColor="text1"/>
                <w:kern w:val="0"/>
                <w:sz w:val="18"/>
                <w:szCs w:val="18"/>
              </w:rPr>
              <w:lastRenderedPageBreak/>
              <w:t>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w:t>
            </w:r>
            <w:r>
              <w:rPr>
                <w:rFonts w:ascii="宋体" w:hAnsi="宋体" w:cs="宋体" w:hint="eastAsia"/>
                <w:color w:val="000000" w:themeColor="text1"/>
                <w:kern w:val="0"/>
                <w:sz w:val="18"/>
                <w:szCs w:val="18"/>
              </w:rPr>
              <w:lastRenderedPageBreak/>
              <w:t>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w:t>
            </w:r>
            <w:r>
              <w:rPr>
                <w:rFonts w:ascii="宋体" w:hAnsi="宋体" w:cs="宋体" w:hint="eastAsia"/>
                <w:color w:val="000000" w:themeColor="text1"/>
                <w:kern w:val="0"/>
                <w:sz w:val="18"/>
                <w:szCs w:val="18"/>
              </w:rPr>
              <w:lastRenderedPageBreak/>
              <w:t>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w:t>
            </w:r>
            <w:r>
              <w:rPr>
                <w:rFonts w:ascii="宋体" w:hAnsi="宋体" w:cs="宋体" w:hint="eastAsia"/>
                <w:color w:val="000000" w:themeColor="text1"/>
                <w:kern w:val="0"/>
                <w:sz w:val="18"/>
                <w:szCs w:val="18"/>
              </w:rPr>
              <w:lastRenderedPageBreak/>
              <w:t xml:space="preserve">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21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对药品生产、经营企业以搭售、买药品赠药品、</w:t>
            </w:r>
            <w:r>
              <w:rPr>
                <w:rFonts w:ascii="宋体" w:hAnsi="宋体" w:cs="宋体" w:hint="eastAsia"/>
                <w:color w:val="000000" w:themeColor="text1"/>
                <w:kern w:val="0"/>
                <w:sz w:val="18"/>
                <w:szCs w:val="18"/>
              </w:rPr>
              <w:lastRenderedPageBreak/>
              <w:t>买商品赠药品等方式向公众赠送处方药或者甲类非处方药违法行为的行政处罚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【规章】《药品流通监督管理办法》（国家食品药品监督管理局令第26号）第四十条　药品生产、经营企业违反本办法第二十条规定的，限期改正，给予警告；逾期不改正或者情节严重的，处以赠送药品货值金额二倍以下的罚款，但是最高不超过三万元。</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第二十条　药品生产、经营企业不得以搭售、买药品赠药品、买商品赠药品等方式向公众赠送处方药或者甲类非处方药。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w:t>
            </w:r>
            <w:r>
              <w:rPr>
                <w:rFonts w:ascii="宋体" w:hAnsi="宋体" w:cs="宋体" w:hint="eastAsia"/>
                <w:color w:val="000000" w:themeColor="text1"/>
                <w:kern w:val="0"/>
                <w:sz w:val="18"/>
                <w:szCs w:val="18"/>
              </w:rPr>
              <w:lastRenderedPageBreak/>
              <w:t>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w:t>
            </w:r>
            <w:r>
              <w:rPr>
                <w:rFonts w:ascii="宋体" w:hAnsi="宋体" w:cs="宋体" w:hint="eastAsia"/>
                <w:color w:val="000000" w:themeColor="text1"/>
                <w:kern w:val="0"/>
                <w:sz w:val="18"/>
                <w:szCs w:val="18"/>
              </w:rPr>
              <w:lastRenderedPageBreak/>
              <w:t>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w:t>
            </w:r>
            <w:r>
              <w:rPr>
                <w:rFonts w:ascii="宋体" w:hAnsi="宋体" w:cs="宋体" w:hint="eastAsia"/>
                <w:color w:val="000000" w:themeColor="text1"/>
                <w:kern w:val="0"/>
                <w:sz w:val="18"/>
                <w:szCs w:val="18"/>
              </w:rPr>
              <w:lastRenderedPageBreak/>
              <w:t>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w:t>
            </w:r>
            <w:r>
              <w:rPr>
                <w:rFonts w:ascii="宋体" w:hAnsi="宋体" w:cs="宋体" w:hint="eastAsia"/>
                <w:color w:val="000000" w:themeColor="text1"/>
                <w:kern w:val="0"/>
                <w:sz w:val="18"/>
                <w:szCs w:val="18"/>
              </w:rPr>
              <w:lastRenderedPageBreak/>
              <w:t xml:space="preserve">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7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9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对药品生产、经营企业采用邮售、互联</w:t>
            </w:r>
            <w:r>
              <w:rPr>
                <w:rFonts w:ascii="宋体" w:hAnsi="宋体" w:cs="宋体" w:hint="eastAsia"/>
                <w:color w:val="000000" w:themeColor="text1"/>
                <w:kern w:val="0"/>
                <w:sz w:val="18"/>
                <w:szCs w:val="18"/>
              </w:rPr>
              <w:lastRenderedPageBreak/>
              <w:t>网交易等方式直接向公众销售处方药相关违法行为的行政处罚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【规章】《药品流通监督管理办法》（国家食品药品监督管理局令第26号）第四十二条　药品生产、经营企业违反本办法第二十一条、医疗机构违反本办法第二十八条规定，以邮售、互联网交易等方式直接向公众销售</w:t>
            </w:r>
            <w:r>
              <w:rPr>
                <w:rFonts w:ascii="宋体" w:hAnsi="宋体" w:cs="宋体" w:hint="eastAsia"/>
                <w:color w:val="000000" w:themeColor="text1"/>
                <w:kern w:val="0"/>
                <w:sz w:val="18"/>
                <w:szCs w:val="18"/>
              </w:rPr>
              <w:lastRenderedPageBreak/>
              <w:t>处方药的，责令改正，给予警告，并处销售药品货值金额二倍以下的罚款，但是最高不超过三万元。</w:t>
            </w:r>
            <w:r>
              <w:rPr>
                <w:rFonts w:ascii="宋体" w:hAnsi="宋体" w:cs="宋体" w:hint="eastAsia"/>
                <w:color w:val="000000" w:themeColor="text1"/>
                <w:kern w:val="0"/>
                <w:sz w:val="18"/>
                <w:szCs w:val="18"/>
              </w:rPr>
              <w:br/>
              <w:t>第二十一条　药品生产、经营企业不得采用邮售、互联网交易等方式直接向公众销售处方药。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w:t>
            </w:r>
            <w:r>
              <w:rPr>
                <w:rFonts w:ascii="宋体" w:hAnsi="宋体" w:cs="宋体" w:hint="eastAsia"/>
                <w:color w:val="000000" w:themeColor="text1"/>
                <w:kern w:val="0"/>
                <w:sz w:val="18"/>
                <w:szCs w:val="18"/>
              </w:rPr>
              <w:lastRenderedPageBreak/>
              <w:t>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w:t>
            </w:r>
            <w:r>
              <w:rPr>
                <w:rFonts w:ascii="宋体" w:hAnsi="宋体" w:cs="宋体" w:hint="eastAsia"/>
                <w:color w:val="000000" w:themeColor="text1"/>
                <w:kern w:val="0"/>
                <w:sz w:val="18"/>
                <w:szCs w:val="18"/>
              </w:rPr>
              <w:lastRenderedPageBreak/>
              <w:t>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w:t>
            </w:r>
            <w:r>
              <w:rPr>
                <w:rFonts w:ascii="宋体" w:hAnsi="宋体" w:cs="宋体" w:hint="eastAsia"/>
                <w:color w:val="000000" w:themeColor="text1"/>
                <w:kern w:val="0"/>
                <w:sz w:val="18"/>
                <w:szCs w:val="18"/>
              </w:rPr>
              <w:lastRenderedPageBreak/>
              <w:t xml:space="preserve">（二）擅自改变行政处罚种类、幅度的；（三）违反法定的行政处罚程序的；（四）违反本法第十八条关于委托处罚的规定的。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5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63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对药品生产企业违反规定，发现药品存在安全隐患而不主动召回药品违法行为的行政处罚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【规章】《药品召回管理办法》（国家食品药品监督管理局令第29号）第三十条　药品生产企业违反本办法规定，发现药品存在安全隐患而不主动召回药品的，责令召回药品，并处应召回药品货值金额3倍的罚款；造成严重后果的，由原发证部门撤销药品批准证明文件，直至吊销《药品生产许可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5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对药品生产企业拒绝召回药品违法行为的行政处罚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【规章】《药品召回管理办法》（国家食品药品监督管理局令第29号）第三十一条　药品生产企业违反本办法第二十五条规定，拒绝召回药品的，处应召回药品货值金额3倍的罚款；造成严重后果的，由原发证部门撤销药品批准证明文件，直至吊销《药品生产许可证》。</w:t>
            </w:r>
            <w:r>
              <w:rPr>
                <w:rFonts w:ascii="宋体" w:hAnsi="宋体" w:cs="宋体" w:hint="eastAsia"/>
                <w:color w:val="000000" w:themeColor="text1"/>
                <w:kern w:val="0"/>
                <w:sz w:val="18"/>
                <w:szCs w:val="18"/>
              </w:rPr>
              <w:br/>
              <w:t>第二十五条　药品监督管理部门经过调查评估，认为存在本办法第四条所称的安全隐患，药品生产企业应当召回药品而未主动召回的，应当责令药品生产企业召回药品。</w:t>
            </w:r>
            <w:r>
              <w:rPr>
                <w:rFonts w:ascii="宋体" w:hAnsi="宋体" w:cs="宋体" w:hint="eastAsia"/>
                <w:color w:val="000000" w:themeColor="text1"/>
                <w:kern w:val="0"/>
                <w:sz w:val="18"/>
                <w:szCs w:val="18"/>
              </w:rPr>
              <w:br/>
              <w:t xml:space="preserve">　　必要时，药品监督管理部门可以要求药品生产企业、经营企业和使用单位立即停止销售和使用该药品。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对药品生产企业违反本办法未在规定时间内通知药品经营企业、使用单位停止销售和使用需召回药品相关违法行为的行政处罚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【规章】《药品召回管理办法》（国家食品药品监督管理局令第29号）第三十二条　药品生产企业违反本办法第十六条规定，未在规定时间内通知药品经营企业、使用单位停止销售和使用需召回药品的，予以警告，责令限期改正，并处3万元以下罚款。</w:t>
            </w:r>
            <w:r>
              <w:rPr>
                <w:rFonts w:ascii="宋体" w:hAnsi="宋体" w:cs="宋体" w:hint="eastAsia"/>
                <w:color w:val="000000" w:themeColor="text1"/>
                <w:kern w:val="0"/>
                <w:sz w:val="18"/>
                <w:szCs w:val="18"/>
              </w:rPr>
              <w:br/>
              <w:t>第二十六条　药品监督管理部门作出责令召回决定，应当将责令召回通知书送达药品生产企业，通知书包括以下内容：</w:t>
            </w:r>
            <w:r>
              <w:rPr>
                <w:rFonts w:ascii="宋体" w:hAnsi="宋体" w:cs="宋体" w:hint="eastAsia"/>
                <w:color w:val="000000" w:themeColor="text1"/>
                <w:kern w:val="0"/>
                <w:sz w:val="18"/>
                <w:szCs w:val="18"/>
              </w:rPr>
              <w:br/>
              <w:t xml:space="preserve">　　（一）召回药品的具体情况，包括名称、批次等基本信息；</w:t>
            </w:r>
            <w:r>
              <w:rPr>
                <w:rFonts w:ascii="宋体" w:hAnsi="宋体" w:cs="宋体" w:hint="eastAsia"/>
                <w:color w:val="000000" w:themeColor="text1"/>
                <w:kern w:val="0"/>
                <w:sz w:val="18"/>
                <w:szCs w:val="18"/>
              </w:rPr>
              <w:br/>
              <w:t xml:space="preserve">　　（二）实施召回的原因；</w:t>
            </w:r>
            <w:r>
              <w:rPr>
                <w:rFonts w:ascii="宋体" w:hAnsi="宋体" w:cs="宋体" w:hint="eastAsia"/>
                <w:color w:val="000000" w:themeColor="text1"/>
                <w:kern w:val="0"/>
                <w:sz w:val="18"/>
                <w:szCs w:val="18"/>
              </w:rPr>
              <w:br/>
              <w:t xml:space="preserve">　　（三）调查评估结果；</w:t>
            </w:r>
            <w:r>
              <w:rPr>
                <w:rFonts w:ascii="宋体" w:hAnsi="宋体" w:cs="宋体" w:hint="eastAsia"/>
                <w:color w:val="000000" w:themeColor="text1"/>
                <w:kern w:val="0"/>
                <w:sz w:val="18"/>
                <w:szCs w:val="18"/>
              </w:rPr>
              <w:br/>
              <w:t xml:space="preserve">　　（四）召回要求，包括范围和时限等。</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6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59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对未按照药品监督管理部门要求采取改正措施或者召回药品相关违法行为的行政处罚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【规章】《药品召回管理办法》（国家食品药品监督管理局令第29号）第三十三条　药品生产企业违反本办法第十九条、第二十四条第二款、第二十八条第二款规定，未按照药品监督管理部门要求采取改正措施或者召回药品的，予以警告，责令限期改正，并处3万元以下罚款。</w:t>
            </w:r>
            <w:r>
              <w:rPr>
                <w:rFonts w:ascii="宋体" w:hAnsi="宋体" w:cs="宋体" w:hint="eastAsia"/>
                <w:color w:val="000000" w:themeColor="text1"/>
                <w:kern w:val="0"/>
                <w:sz w:val="18"/>
                <w:szCs w:val="18"/>
              </w:rPr>
              <w:br/>
              <w:t>第二十八条　药品生产企业应当按照本办法第二十条、第二十一条、第二十二条、第二十三条的规定向药品监督管理部门报告药品召回的相关情况，进行召回药品的后续处理。</w:t>
            </w:r>
            <w:r>
              <w:rPr>
                <w:rFonts w:ascii="宋体" w:hAnsi="宋体" w:cs="宋体" w:hint="eastAsia"/>
                <w:color w:val="000000" w:themeColor="text1"/>
                <w:kern w:val="0"/>
                <w:sz w:val="18"/>
                <w:szCs w:val="18"/>
              </w:rPr>
              <w:br/>
              <w:t xml:space="preserve">    药品监督管理部门应当按照本办法第二十四条的规定对药品生产企业提交的药品召回总结报告进行审查，并对召回效果进行评价。经过审查和评价，认为召回不彻底或者需要采取更为有效的措施的，药品监督管理部门可以要求药品生产企业重新召回或者扩大召回范围。</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1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对未按本办法规定建立药品召回制度、药品质量保证体系与药品不良反应监测系统相关违法行为的行政处罚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【规章】《药品召回管理办法》（国家食品药品监督管理局令第29号）第三十五条　药品生产企业有下列情形之一的，予以警告，责令限期改正；逾期未改正的，处2万元以下罚款：</w:t>
            </w:r>
            <w:r>
              <w:rPr>
                <w:rFonts w:ascii="宋体" w:hAnsi="宋体" w:cs="宋体" w:hint="eastAsia"/>
                <w:color w:val="000000" w:themeColor="text1"/>
                <w:kern w:val="0"/>
                <w:sz w:val="18"/>
                <w:szCs w:val="18"/>
              </w:rPr>
              <w:br/>
              <w:t xml:space="preserve">　　（一）未按本办法规定建立药品召回制度、药品质量保证体系与药品不良反应监测系统的；</w:t>
            </w:r>
            <w:r>
              <w:rPr>
                <w:rFonts w:ascii="宋体" w:hAnsi="宋体" w:cs="宋体" w:hint="eastAsia"/>
                <w:color w:val="000000" w:themeColor="text1"/>
                <w:kern w:val="0"/>
                <w:sz w:val="18"/>
                <w:szCs w:val="18"/>
              </w:rPr>
              <w:br/>
              <w:t xml:space="preserve">　　（二）拒绝协助药品监督管理部门开展调查的；</w:t>
            </w:r>
            <w:r>
              <w:rPr>
                <w:rFonts w:ascii="宋体" w:hAnsi="宋体" w:cs="宋体" w:hint="eastAsia"/>
                <w:color w:val="000000" w:themeColor="text1"/>
                <w:kern w:val="0"/>
                <w:sz w:val="18"/>
                <w:szCs w:val="18"/>
              </w:rPr>
              <w:br/>
              <w:t xml:space="preserve">　　（三）未按照本办法规定提交药品召回的调查评估报告和召回计划、药品召回进展情况和总结报告的；</w:t>
            </w:r>
            <w:r>
              <w:rPr>
                <w:rFonts w:ascii="宋体" w:hAnsi="宋体" w:cs="宋体" w:hint="eastAsia"/>
                <w:color w:val="000000" w:themeColor="text1"/>
                <w:kern w:val="0"/>
                <w:sz w:val="18"/>
                <w:szCs w:val="18"/>
              </w:rPr>
              <w:br/>
              <w:t xml:space="preserve">　　（四）变更召回计划，未报药品监督管理部门备案的。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1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对药品经营企业、使用单位发现其经营、使用的药品存在安全隐患的，未立即停止销售或者使用该药品，通知药品生产企业或者供货商，并向药品监督管理部门报告相关违法行为的行政处罚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【规章】《药品召回管理办法》（国家食品药品监督管理局令第29号）第三十六条　药品经营企业、使用单位违反本办法第六条规定的，责令停止销售和使用，并处1000元以上5万元以下罚款；造成严重后果的，由原发证部门吊销《药品经营许可证》或者其他许可证。</w:t>
            </w:r>
            <w:r>
              <w:rPr>
                <w:rFonts w:ascii="宋体" w:hAnsi="宋体" w:cs="宋体" w:hint="eastAsia"/>
                <w:color w:val="000000" w:themeColor="text1"/>
                <w:kern w:val="0"/>
                <w:sz w:val="18"/>
                <w:szCs w:val="18"/>
              </w:rPr>
              <w:br/>
              <w:t>第六条　药品经营企业、使用单位发现其经营、使用的药品存在安全隐患的，应当立即停止销售或者使用该药品，通知药品生产企业或者供货商，并向药品监督管理部门报告。</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对药品经营企业、使用单位拒绝配合药品生产企业或者药品监督管理部门开展有关药品安全隐患调查、拒绝协助药品生产企业召回药品违法行为的行政处罚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【规章】《药品召回管理办法》（国家食品药品监督管理局令第29号）第三十七条　药品经营企业、使用单位拒绝配合药品生产企业或者药品监督管理部门开展有关药品安全隐患调查、拒绝协助药品生产企业召回药品的，予以警告，责令改正，可以并处2万元以下罚款。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对药品生产企业未按照要求提交定期安全性更新报告相关违法行为的行政处罚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【规章】《药品不良反应报告和监测管理办法》（卫生部令第81号）第五十八条　药品生产企业有下列情形之一的，由所在地药品监督管理部门给予警告，责令限期改正，可以并处五千元以上三万元以下的罚款：</w:t>
            </w:r>
            <w:r>
              <w:rPr>
                <w:rFonts w:ascii="宋体" w:hAnsi="宋体" w:cs="宋体" w:hint="eastAsia"/>
                <w:color w:val="000000" w:themeColor="text1"/>
                <w:kern w:val="0"/>
                <w:sz w:val="18"/>
                <w:szCs w:val="18"/>
              </w:rPr>
              <w:br/>
              <w:t xml:space="preserve">　　（一）未按照规定建立药品不良反应报告和监测管理制度，或者无专门机构、专职人员负责本单位药品不良反应报告和监测工作的；</w:t>
            </w:r>
            <w:r>
              <w:rPr>
                <w:rFonts w:ascii="宋体" w:hAnsi="宋体" w:cs="宋体" w:hint="eastAsia"/>
                <w:color w:val="000000" w:themeColor="text1"/>
                <w:kern w:val="0"/>
                <w:sz w:val="18"/>
                <w:szCs w:val="18"/>
              </w:rPr>
              <w:br/>
              <w:t xml:space="preserve">　　（二）未建立和保存药品不良反应监测档案的；</w:t>
            </w:r>
            <w:r>
              <w:rPr>
                <w:rFonts w:ascii="宋体" w:hAnsi="宋体" w:cs="宋体" w:hint="eastAsia"/>
                <w:color w:val="000000" w:themeColor="text1"/>
                <w:kern w:val="0"/>
                <w:sz w:val="18"/>
                <w:szCs w:val="18"/>
              </w:rPr>
              <w:br/>
              <w:t xml:space="preserve">　　（三）未按照要求开展药品不良反应或者群体不良事件报告、调查、评价和处理的；</w:t>
            </w:r>
            <w:r>
              <w:rPr>
                <w:rFonts w:ascii="宋体" w:hAnsi="宋体" w:cs="宋体" w:hint="eastAsia"/>
                <w:color w:val="000000" w:themeColor="text1"/>
                <w:kern w:val="0"/>
                <w:sz w:val="18"/>
                <w:szCs w:val="18"/>
              </w:rPr>
              <w:br/>
              <w:t xml:space="preserve">　　（四）未按照要求提交定期安全性更新报告的；</w:t>
            </w:r>
            <w:r>
              <w:rPr>
                <w:rFonts w:ascii="宋体" w:hAnsi="宋体" w:cs="宋体" w:hint="eastAsia"/>
                <w:color w:val="000000" w:themeColor="text1"/>
                <w:kern w:val="0"/>
                <w:sz w:val="18"/>
                <w:szCs w:val="18"/>
              </w:rPr>
              <w:br/>
              <w:t xml:space="preserve">　　（五）未按照要求开展重点监测的；</w:t>
            </w:r>
            <w:r>
              <w:rPr>
                <w:rFonts w:ascii="宋体" w:hAnsi="宋体" w:cs="宋体" w:hint="eastAsia"/>
                <w:color w:val="000000" w:themeColor="text1"/>
                <w:kern w:val="0"/>
                <w:sz w:val="18"/>
                <w:szCs w:val="18"/>
              </w:rPr>
              <w:br/>
              <w:t xml:space="preserve">　　（六）不配合严重药品不良反应或者群体不良事件相关调查工作的；</w:t>
            </w:r>
            <w:r>
              <w:rPr>
                <w:rFonts w:ascii="宋体" w:hAnsi="宋体" w:cs="宋体" w:hint="eastAsia"/>
                <w:color w:val="000000" w:themeColor="text1"/>
                <w:kern w:val="0"/>
                <w:sz w:val="18"/>
                <w:szCs w:val="18"/>
              </w:rPr>
              <w:br/>
              <w:t xml:space="preserve">　　（七）其他违反本办法规定的。</w:t>
            </w:r>
            <w:r>
              <w:rPr>
                <w:rFonts w:ascii="宋体" w:hAnsi="宋体" w:cs="宋体" w:hint="eastAsia"/>
                <w:color w:val="000000" w:themeColor="text1"/>
                <w:kern w:val="0"/>
                <w:sz w:val="18"/>
                <w:szCs w:val="18"/>
              </w:rPr>
              <w:br/>
              <w:t xml:space="preserve">　　药品生产企业有前款规定第（四）项、第（五）项情形之一的，按照《药品注册管理办法》的规定对相应药品不予再注册。</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15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对药品生产企业无专职或者兼职人员负责本单位药品不良反应监测工作相关违法行为的行政处罚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【规章】《药品不良反应报告和监测管理办法》（卫生部令第81号）第五十九条　药品经营企业有下列情形之一的，由所在地药品监督管理部门给予警告，责令限期改正；逾期不改的，处三万元以下的罚款：</w:t>
            </w:r>
            <w:r>
              <w:rPr>
                <w:rFonts w:ascii="宋体" w:hAnsi="宋体" w:cs="宋体" w:hint="eastAsia"/>
                <w:color w:val="000000" w:themeColor="text1"/>
                <w:kern w:val="0"/>
                <w:sz w:val="18"/>
                <w:szCs w:val="18"/>
              </w:rPr>
              <w:br/>
              <w:t xml:space="preserve">　　（一）无专职或者兼职人员负责本单位药品不良反应监测工作的；</w:t>
            </w:r>
            <w:r>
              <w:rPr>
                <w:rFonts w:ascii="宋体" w:hAnsi="宋体" w:cs="宋体" w:hint="eastAsia"/>
                <w:color w:val="000000" w:themeColor="text1"/>
                <w:kern w:val="0"/>
                <w:sz w:val="18"/>
                <w:szCs w:val="18"/>
              </w:rPr>
              <w:br/>
              <w:t xml:space="preserve">　　（二）未按照要求开展药品不良反应或者群体不良事件报告、调查、评价和处理的；</w:t>
            </w:r>
            <w:r>
              <w:rPr>
                <w:rFonts w:ascii="宋体" w:hAnsi="宋体" w:cs="宋体" w:hint="eastAsia"/>
                <w:color w:val="000000" w:themeColor="text1"/>
                <w:kern w:val="0"/>
                <w:sz w:val="18"/>
                <w:szCs w:val="18"/>
              </w:rPr>
              <w:br/>
              <w:t xml:space="preserve">　　（三）不配合严重药品不良反应或者群体不良事件相关调查工作的。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79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对未获得《药包材注册证》，擅自生产药包材违法行为的行政处罚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【规章】《直接接触药品的包装材料和容器管理办法》（国家食品药品监督管理局令第13号）第六十四条　未获得《药包材注册证》，擅自生产药包材的，（食品）药品监督管理部门应当责令停止生产，并处以1万元以上3万元以下罚款，已经生产的药包材由（食品）药品监督管理部门监督处理。</w:t>
            </w:r>
            <w:r>
              <w:rPr>
                <w:rFonts w:ascii="宋体" w:hAnsi="宋体" w:cs="宋体" w:hint="eastAsia"/>
                <w:color w:val="000000" w:themeColor="text1"/>
                <w:kern w:val="0"/>
                <w:sz w:val="18"/>
                <w:szCs w:val="18"/>
              </w:rPr>
              <w:br/>
              <w:t xml:space="preserve">　　生产并销售或者进口不合格药包材的，（食品）药品监督管理部门应当责令停止生产或者进口，并处以1万元以上3万元以下罚款，已经生产或者进口的药包材由（食品）药品监督管理部门监督处理。</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3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对使用不合格药包材违法行为的行政处罚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【规章】《直接接触药品的包装材料和容器管理办法》（国家食品药品监督管理局令第13号）第六十五条　对使用不合格药包材的，（食品）药品监督管理部门应当责令停止使用，并处1万元以上3万元以下的罚款，已包装药品的药包材应当立即收回并由（食品）药品监督管理部门监督处理。</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2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5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对药包材检验机构在承担药包材检验时，出具虚假检验报告书违法行为的行政处罚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【规章】《直接接触药品的包装材料和容器管理办法》（国家食品药品监督管理局令第13号）第六十六条　药包材检验机构在承担药包材检验时，出具虚假检验报告书的，（食品）药品监督管理部门应当给予警告，并处1万元以上3万元以下罚款；情节严重的，取消药包材检验机构资格。因虚假检验报告引起的一切法律后果，由作出该报告的药包材检验机构承担。</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8【法律】《中华人民共和国行政处罚法》（2009年8月27日第十一届全国人民代表大会常务委员会第十次会议修正）第五十八条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执法人员利用职务上的便利，索取或者收受他人财物、收缴罚款据为己有，构成犯罪的，依法追究刑事责任；情节轻微不构成犯罪的，依法给予行政处分。 </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1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84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68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生产经营者不按照法定条件、要求从事生产经营活动或者生产、销售不符合法定要求产品的行政处罚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【法规】《国务院关于加强食品等产品安全监督管理的特别规定》（国务院令第503号）第三条第二款 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Fonts w:ascii="宋体" w:hAnsi="宋体" w:cs="宋体" w:hint="eastAsia"/>
                <w:color w:val="000000" w:themeColor="text1"/>
                <w:kern w:val="0"/>
                <w:sz w:val="18"/>
                <w:szCs w:val="18"/>
              </w:rPr>
              <w:br/>
              <w:t xml:space="preserve">    第三款  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w:t>
            </w:r>
            <w:r>
              <w:rPr>
                <w:rFonts w:ascii="宋体" w:hAnsi="宋体" w:cs="宋体" w:hint="eastAsia"/>
                <w:color w:val="000000" w:themeColor="text1"/>
                <w:kern w:val="0"/>
                <w:sz w:val="18"/>
                <w:szCs w:val="18"/>
              </w:rPr>
              <w:br/>
              <w:t xml:space="preserve">    第四款  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r>
              <w:rPr>
                <w:rFonts w:ascii="宋体" w:hAnsi="宋体" w:cs="宋体" w:hint="eastAsia"/>
                <w:color w:val="000000" w:themeColor="text1"/>
                <w:kern w:val="0"/>
                <w:sz w:val="18"/>
                <w:szCs w:val="18"/>
              </w:rPr>
              <w:br/>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6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151"/>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5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69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对生产者生产</w:t>
            </w:r>
            <w:r>
              <w:rPr>
                <w:rFonts w:ascii="宋体" w:hAnsi="宋体" w:cs="宋体" w:hint="eastAsia"/>
                <w:color w:val="000000" w:themeColor="text1"/>
                <w:kern w:val="0"/>
                <w:sz w:val="18"/>
                <w:szCs w:val="18"/>
              </w:rPr>
              <w:lastRenderedPageBreak/>
              <w:t>产品所使用的原料、辅料、添加剂、农业投入品，不符合法律、行政法规的规定和国家强制性标准行政处罚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【法规】《国务院关于加强食品等产品安全监督管理的特别规定》（国务院令第503</w:t>
            </w:r>
            <w:r>
              <w:rPr>
                <w:rFonts w:ascii="宋体" w:hAnsi="宋体" w:cs="宋体" w:hint="eastAsia"/>
                <w:color w:val="000000" w:themeColor="text1"/>
                <w:kern w:val="0"/>
                <w:sz w:val="18"/>
                <w:szCs w:val="18"/>
              </w:rPr>
              <w:lastRenderedPageBreak/>
              <w:t xml:space="preserve">号）第四条  生产者生产产品所使用的原料、辅料、添加剂、农业投入品，应当符合法律、行政法规的规定和国家强制性标准。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w:t>
            </w:r>
            <w:r>
              <w:rPr>
                <w:rFonts w:ascii="宋体" w:hAnsi="宋体" w:cs="宋体" w:hint="eastAsia"/>
                <w:color w:val="000000" w:themeColor="text1"/>
                <w:kern w:val="0"/>
                <w:sz w:val="18"/>
                <w:szCs w:val="18"/>
              </w:rPr>
              <w:lastRenderedPageBreak/>
              <w:t>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w:t>
            </w:r>
            <w:r>
              <w:rPr>
                <w:rFonts w:ascii="宋体" w:hAnsi="宋体" w:cs="宋体" w:hint="eastAsia"/>
                <w:color w:val="000000" w:themeColor="text1"/>
                <w:kern w:val="0"/>
                <w:sz w:val="18"/>
                <w:szCs w:val="18"/>
              </w:rPr>
              <w:lastRenderedPageBreak/>
              <w:t>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w:t>
            </w:r>
            <w:r>
              <w:rPr>
                <w:rFonts w:ascii="宋体" w:hAnsi="宋体" w:cs="宋体" w:hint="eastAsia"/>
                <w:color w:val="000000" w:themeColor="text1"/>
                <w:kern w:val="0"/>
                <w:sz w:val="18"/>
                <w:szCs w:val="18"/>
              </w:rPr>
              <w:lastRenderedPageBreak/>
              <w:t>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w:t>
            </w:r>
            <w:r>
              <w:rPr>
                <w:rFonts w:ascii="宋体" w:hAnsi="宋体" w:cs="宋体" w:hint="eastAsia"/>
                <w:color w:val="000000" w:themeColor="text1"/>
                <w:kern w:val="0"/>
                <w:sz w:val="18"/>
                <w:szCs w:val="18"/>
              </w:rPr>
              <w:lastRenderedPageBreak/>
              <w:t xml:space="preserve">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对销售者未按规定建立并执行进货检查验收制度、</w:t>
            </w:r>
            <w:r>
              <w:rPr>
                <w:rFonts w:ascii="宋体" w:hAnsi="宋体" w:cs="宋体" w:hint="eastAsia"/>
                <w:color w:val="000000" w:themeColor="text1"/>
                <w:kern w:val="0"/>
                <w:sz w:val="18"/>
                <w:szCs w:val="18"/>
              </w:rPr>
              <w:lastRenderedPageBreak/>
              <w:t>销售台账、不能提供检验报告或者检验报告复印件销售产品的行政处罚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【法规】《国务院关于加强食品等产品安全监督管理的特别规定》（国务院令第503号）第五条　销售者必须建立并执行进货检查验收制度，审验供货商的经营资格，验明产品合格证明和产品标识，并建立产品进货台账，如实记录产品名称、规格、数量、供货商及其联系方式、进货时间等内容。从事</w:t>
            </w:r>
            <w:r>
              <w:rPr>
                <w:rFonts w:ascii="宋体" w:hAnsi="宋体" w:cs="宋体" w:hint="eastAsia"/>
                <w:color w:val="000000" w:themeColor="text1"/>
                <w:kern w:val="0"/>
                <w:sz w:val="18"/>
                <w:szCs w:val="18"/>
              </w:rPr>
              <w:lastRenderedPageBreak/>
              <w:t>产品批发业务的销售企业应当建立产品销售台账，如实记录批发的产品品种、规格、数量、流向等内容。在产品集中交易场所销售自制产品的生产企业应当比照从事产品批发业务的销售企业的规定，履行建立产品销售台账的义务。进货台账和销售台账保存期限不得少于2年。销售者应当向供货商按照产品生产批次索要符合法定条件的检验机构出具的检验报告或者由供货商签字或者盖章的检验报告复印件；不能提供检验报告或者检验报告复印件的产品，不得销售。</w:t>
            </w:r>
            <w:r>
              <w:rPr>
                <w:rFonts w:ascii="宋体" w:hAnsi="宋体" w:cs="宋体" w:hint="eastAsia"/>
                <w:color w:val="000000" w:themeColor="text1"/>
                <w:kern w:val="0"/>
                <w:sz w:val="18"/>
                <w:szCs w:val="18"/>
              </w:rPr>
              <w:br/>
              <w:t xml:space="preserve">    违反前款规定的，由工商、药品监督管理部门依据各自职责责令停止销售；不能提供检验报告或者检验报告复印件销售产品的，没收违法所得和违法销售的产品，并处货值金额3倍的罚款；造成严重后果的，由原发证部门吊销许可证照。</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w:t>
            </w:r>
            <w:r>
              <w:rPr>
                <w:rFonts w:ascii="宋体" w:hAnsi="宋体" w:cs="宋体" w:hint="eastAsia"/>
                <w:color w:val="000000" w:themeColor="text1"/>
                <w:spacing w:val="-10"/>
                <w:kern w:val="0"/>
                <w:sz w:val="18"/>
                <w:szCs w:val="18"/>
              </w:rPr>
              <w:t>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w:t>
            </w:r>
            <w:r>
              <w:rPr>
                <w:rFonts w:ascii="宋体" w:hAnsi="宋体" w:cs="宋体" w:hint="eastAsia"/>
                <w:color w:val="000000" w:themeColor="text1"/>
                <w:spacing w:val="-20"/>
                <w:kern w:val="0"/>
                <w:sz w:val="18"/>
                <w:szCs w:val="18"/>
              </w:rPr>
              <w:t>效的行政处罚决定监督执行。</w:t>
            </w:r>
            <w:r>
              <w:rPr>
                <w:rFonts w:ascii="宋体" w:hAnsi="宋体" w:cs="宋体" w:hint="eastAsia"/>
                <w:color w:val="000000" w:themeColor="text1"/>
                <w:spacing w:val="-20"/>
                <w:kern w:val="0"/>
                <w:sz w:val="18"/>
                <w:szCs w:val="18"/>
              </w:rPr>
              <w:br/>
            </w:r>
            <w:r>
              <w:rPr>
                <w:rFonts w:ascii="宋体" w:hAnsi="宋体" w:cs="宋体" w:hint="eastAsia"/>
                <w:color w:val="000000" w:themeColor="text1"/>
                <w:kern w:val="0"/>
                <w:sz w:val="18"/>
                <w:szCs w:val="18"/>
              </w:rPr>
              <w:t xml:space="preserve">    8.其他法律法规规</w:t>
            </w:r>
            <w:r>
              <w:rPr>
                <w:rFonts w:ascii="宋体" w:hAnsi="宋体" w:cs="宋体" w:hint="eastAsia"/>
                <w:color w:val="000000" w:themeColor="text1"/>
                <w:spacing w:val="-8"/>
                <w:kern w:val="0"/>
                <w:sz w:val="18"/>
                <w:szCs w:val="18"/>
              </w:rPr>
              <w:t>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w:t>
            </w:r>
            <w:r>
              <w:rPr>
                <w:rFonts w:ascii="宋体" w:hAnsi="宋体" w:cs="宋体" w:hint="eastAsia"/>
                <w:color w:val="000000" w:themeColor="text1"/>
                <w:spacing w:val="-6"/>
                <w:kern w:val="0"/>
                <w:sz w:val="18"/>
                <w:szCs w:val="18"/>
              </w:rPr>
              <w:t>涉及国家秘密、商业秘密和个人隐私的，执法人员应当保守秘密。</w:t>
            </w:r>
            <w:r>
              <w:rPr>
                <w:rFonts w:ascii="宋体" w:hAnsi="宋体" w:cs="宋体" w:hint="eastAsia"/>
                <w:color w:val="000000" w:themeColor="text1"/>
                <w:spacing w:val="-6"/>
                <w:kern w:val="0"/>
                <w:sz w:val="18"/>
                <w:szCs w:val="18"/>
              </w:rPr>
              <w:br/>
            </w:r>
            <w:r>
              <w:rPr>
                <w:rFonts w:ascii="宋体" w:hAnsi="宋体" w:cs="宋体" w:hint="eastAsia"/>
                <w:color w:val="000000" w:themeColor="text1"/>
                <w:kern w:val="0"/>
                <w:sz w:val="18"/>
                <w:szCs w:val="18"/>
              </w:rP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w:t>
            </w:r>
            <w:r>
              <w:rPr>
                <w:rFonts w:ascii="宋体" w:hAnsi="宋体" w:cs="宋体" w:hint="eastAsia"/>
                <w:color w:val="000000" w:themeColor="text1"/>
                <w:kern w:val="0"/>
                <w:sz w:val="18"/>
                <w:szCs w:val="18"/>
              </w:rPr>
              <w:lastRenderedPageBreak/>
              <w:t>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3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7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9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71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对出口产品的生产经营者逃避产品检验或者弄虚作假的行政处罚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【法规】《国务院关于加强食品等产品安全监督管理的特别规定》（国务院令第503号）第七条第四款　出口产品的生产经营者逃避产品检验或者弄虚作假的，由出入境检验检疫机构和药品监督管理部门依据各自职责，没收违法所得和产品，并处货值金额3倍的罚款；构成犯罪的，依法追究刑事责任。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w:t>
            </w:r>
            <w:r>
              <w:rPr>
                <w:rFonts w:ascii="宋体" w:hAnsi="宋体" w:cs="宋体" w:hint="eastAsia"/>
                <w:color w:val="000000" w:themeColor="text1"/>
                <w:kern w:val="0"/>
                <w:sz w:val="18"/>
                <w:szCs w:val="18"/>
              </w:rPr>
              <w:lastRenderedPageBreak/>
              <w:t>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w:t>
            </w:r>
            <w:r>
              <w:rPr>
                <w:rFonts w:ascii="宋体" w:hAnsi="宋体" w:cs="宋体" w:hint="eastAsia"/>
                <w:color w:val="000000" w:themeColor="text1"/>
                <w:kern w:val="0"/>
                <w:sz w:val="18"/>
                <w:szCs w:val="18"/>
              </w:rPr>
              <w:lastRenderedPageBreak/>
              <w:t>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w:t>
            </w:r>
            <w:r>
              <w:rPr>
                <w:rFonts w:ascii="宋体" w:hAnsi="宋体" w:cs="宋体" w:hint="eastAsia"/>
                <w:color w:val="000000" w:themeColor="text1"/>
                <w:kern w:val="0"/>
                <w:sz w:val="18"/>
                <w:szCs w:val="18"/>
              </w:rPr>
              <w:lastRenderedPageBreak/>
              <w:t xml:space="preserve">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0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72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对出口产品的进货人、销售者弄虚作假的行政处罚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【法规】《国务院关于加强食品等产品安全监督管理的特别规定》（国务院令第503号）第八条第三款　质检、药品监督管理部门发现不符合法定要求产品时，可以将不符合法定要求产品的进货人、报检人、代理人列入不良记录名单。进口产品的进货人、销售者弄虚作假的，由质检、药品监督管理部门依据各自职责，没收违法所得和产品，并处货值金额3倍的罚款；构成犯罪的，依法追究刑事责任。进口产品的报检人、代理人弄虚作假的，取消报检资格，并处货值金额等值的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w:t>
            </w:r>
            <w:r>
              <w:rPr>
                <w:rFonts w:ascii="宋体" w:hAnsi="宋体" w:cs="宋体" w:hint="eastAsia"/>
                <w:color w:val="000000" w:themeColor="text1"/>
                <w:kern w:val="0"/>
                <w:sz w:val="18"/>
                <w:szCs w:val="18"/>
              </w:rPr>
              <w:lastRenderedPageBreak/>
              <w:t>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w:t>
            </w:r>
            <w:r>
              <w:rPr>
                <w:rFonts w:ascii="宋体" w:hAnsi="宋体" w:cs="宋体" w:hint="eastAsia"/>
                <w:color w:val="000000" w:themeColor="text1"/>
                <w:kern w:val="0"/>
                <w:sz w:val="18"/>
                <w:szCs w:val="18"/>
              </w:rPr>
              <w:lastRenderedPageBreak/>
              <w:t>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w:t>
            </w:r>
            <w:r>
              <w:rPr>
                <w:rFonts w:ascii="宋体" w:hAnsi="宋体" w:cs="宋体" w:hint="eastAsia"/>
                <w:color w:val="000000" w:themeColor="text1"/>
                <w:kern w:val="0"/>
                <w:sz w:val="18"/>
                <w:szCs w:val="18"/>
              </w:rPr>
              <w:lastRenderedPageBreak/>
              <w:t>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w:t>
            </w:r>
            <w:r>
              <w:rPr>
                <w:rFonts w:ascii="宋体" w:hAnsi="宋体" w:cs="宋体" w:hint="eastAsia"/>
                <w:color w:val="000000" w:themeColor="text1"/>
                <w:kern w:val="0"/>
                <w:sz w:val="18"/>
                <w:szCs w:val="18"/>
              </w:rPr>
              <w:lastRenderedPageBreak/>
              <w:t xml:space="preserve">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对生产和经营者发现产品存在安全隐患不报告而有意隐瞒的行政处罚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【法规】《国务院关于加强食品等产品安全监督管理的特别规定》（国务院令第503号）第九条　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w:t>
            </w:r>
            <w:r>
              <w:rPr>
                <w:rFonts w:ascii="宋体" w:hAnsi="宋体" w:cs="宋体" w:hint="eastAsia"/>
                <w:color w:val="000000" w:themeColor="text1"/>
                <w:kern w:val="0"/>
                <w:sz w:val="18"/>
                <w:szCs w:val="18"/>
              </w:rPr>
              <w:lastRenderedPageBreak/>
              <w:t>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w:t>
            </w:r>
            <w:r>
              <w:rPr>
                <w:rFonts w:ascii="宋体" w:hAnsi="宋体" w:cs="宋体" w:hint="eastAsia"/>
                <w:color w:val="000000" w:themeColor="text1"/>
                <w:kern w:val="0"/>
                <w:sz w:val="18"/>
                <w:szCs w:val="18"/>
              </w:rPr>
              <w:lastRenderedPageBreak/>
              <w:t>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w:t>
            </w:r>
            <w:r>
              <w:rPr>
                <w:rFonts w:ascii="宋体" w:hAnsi="宋体" w:cs="宋体" w:hint="eastAsia"/>
                <w:color w:val="000000" w:themeColor="text1"/>
                <w:kern w:val="0"/>
                <w:sz w:val="18"/>
                <w:szCs w:val="18"/>
              </w:rPr>
              <w:lastRenderedPageBreak/>
              <w:t>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w:t>
            </w:r>
            <w:r>
              <w:rPr>
                <w:rFonts w:ascii="宋体" w:hAnsi="宋体" w:cs="宋体" w:hint="eastAsia"/>
                <w:color w:val="000000" w:themeColor="text1"/>
                <w:kern w:val="0"/>
                <w:sz w:val="18"/>
                <w:szCs w:val="18"/>
              </w:rPr>
              <w:lastRenderedPageBreak/>
              <w:t xml:space="preserve">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2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85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对生产经营者有多次违法行为记录的行政处罚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【法规】《国务院关于加强食品等产品安全监督管理的特别规定》（国务院令第503号）第十六条　农业、卫生、质检、商务、工商、药品等监督管理部门应当建立生产经营者违法行为记录制度，对违法行为的情况予以记录并公布；对有多次违法行为记录的生产经营者，吊销许可证照。</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w:t>
            </w:r>
            <w:r>
              <w:rPr>
                <w:rFonts w:ascii="宋体" w:hAnsi="宋体" w:cs="宋体" w:hint="eastAsia"/>
                <w:color w:val="000000" w:themeColor="text1"/>
                <w:kern w:val="0"/>
                <w:sz w:val="18"/>
                <w:szCs w:val="18"/>
              </w:rPr>
              <w:lastRenderedPageBreak/>
              <w:t xml:space="preserve">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w:t>
            </w:r>
            <w:r>
              <w:rPr>
                <w:rFonts w:ascii="宋体" w:hAnsi="宋体" w:cs="宋体" w:hint="eastAsia"/>
                <w:color w:val="000000" w:themeColor="text1"/>
                <w:kern w:val="0"/>
                <w:sz w:val="18"/>
                <w:szCs w:val="18"/>
              </w:rPr>
              <w:lastRenderedPageBreak/>
              <w:t xml:space="preserve">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4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6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对未取得许可从事食品生产经营或食品添加剂生产活动或为其违法行为提供便利条件的行政处罚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 第十二届全国人民代表大会常务委员会第十四次会议修订）第一百二十二条  违反本法规定，未取得食品生产经营许可从事食品生产经营活动，或者未取得食品添加剂生产许可从事食品添加剂生产活动的，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w:t>
            </w:r>
            <w:r>
              <w:rPr>
                <w:rFonts w:ascii="宋体" w:hAnsi="宋体" w:cs="宋体" w:hint="eastAsia"/>
                <w:color w:val="000000" w:themeColor="text1"/>
                <w:kern w:val="0"/>
                <w:sz w:val="18"/>
                <w:szCs w:val="18"/>
              </w:rPr>
              <w:lastRenderedPageBreak/>
              <w:t>倍以下罚款。</w:t>
            </w:r>
            <w:r>
              <w:rPr>
                <w:rFonts w:ascii="宋体" w:hAnsi="宋体" w:cs="宋体" w:hint="eastAsia"/>
                <w:color w:val="000000" w:themeColor="text1"/>
                <w:kern w:val="0"/>
                <w:sz w:val="18"/>
                <w:szCs w:val="18"/>
              </w:rPr>
              <w:br/>
              <w:t>明知从事前款规定的违法行为，仍为其提供生产经营场所或者其他条件的，由县级以上人民政府食品药品监督管理部门责令停止违法行为，没收违法所得，并处五万元以上十万元以下罚款；使消费者的合法权益受到损害的，应当与食品、食品添加剂生产经营者承担连带责任。</w:t>
            </w:r>
            <w:r>
              <w:rPr>
                <w:rFonts w:ascii="宋体" w:hAnsi="宋体" w:cs="宋体" w:hint="eastAsia"/>
                <w:color w:val="000000" w:themeColor="text1"/>
                <w:kern w:val="0"/>
                <w:sz w:val="18"/>
                <w:szCs w:val="18"/>
              </w:rPr>
              <w:br/>
              <w:t xml:space="preserve">   【规章】《食品生产许可管理办法》（国家食品药品监督管理总局令第16号，2015年10月1日起施行）第五十条　未取得食品生产许可从事食品生产活动的，由县级以上地方食品药品监督管理部门依照《中华人民共和国食品安全法》第一百二十二条的规定给予处罚。</w:t>
            </w:r>
            <w:r>
              <w:rPr>
                <w:rFonts w:ascii="宋体" w:hAnsi="宋体" w:cs="宋体" w:hint="eastAsia"/>
                <w:color w:val="000000" w:themeColor="text1"/>
                <w:kern w:val="0"/>
                <w:sz w:val="18"/>
                <w:szCs w:val="18"/>
              </w:rPr>
              <w:br/>
              <w:t xml:space="preserve">   【规章】《食品经营许可管理办法》（国家食品药品监督管理总局令第17号，2015年10月1日起施行）第四十五条　未取得食品经营许可从事食品经营活动的，由县级以上地方食品药品监督管理部门依照《中华人民共和国食品安全法》第一百二十二条的规定给予处罚。</w:t>
            </w:r>
            <w:r>
              <w:rPr>
                <w:rFonts w:ascii="宋体" w:hAnsi="宋体" w:cs="宋体" w:hint="eastAsia"/>
                <w:color w:val="000000" w:themeColor="text1"/>
                <w:kern w:val="0"/>
                <w:sz w:val="18"/>
                <w:szCs w:val="18"/>
              </w:rPr>
              <w:br/>
              <w:t xml:space="preserve">   【规章】《网络食品安全违法行为查处办法》（国家食品药品监督管理总局令第27号）第三十八条  违反本办法第十六条规定，入网食品生产经营者未依法取得食品生产经营许可的，或者入网食品生产者超过许可的类别范围销售食品、入网食品经营者超过许可的经营项目范围从事食品经营的，依照食品安全法第一百二十二条的规定处罚。</w:t>
            </w:r>
            <w:r>
              <w:rPr>
                <w:rFonts w:ascii="宋体" w:hAnsi="宋体" w:cs="宋体" w:hint="eastAsia"/>
                <w:color w:val="000000" w:themeColor="text1"/>
                <w:kern w:val="0"/>
                <w:sz w:val="18"/>
                <w:szCs w:val="18"/>
              </w:rPr>
              <w:br/>
              <w:t>第十六条　入网食品生产经营者应当依法取得许可，入网食品生产者应当按照许可的类别范围销售食品，入网食品经营者应当按照许可的经营项目范围从事食品经营。法律、法规规定不需要取得食品生产经营许可的除外。</w:t>
            </w:r>
            <w:r>
              <w:rPr>
                <w:rFonts w:ascii="宋体" w:hAnsi="宋体" w:cs="宋体" w:hint="eastAsia"/>
                <w:color w:val="000000" w:themeColor="text1"/>
                <w:kern w:val="0"/>
                <w:sz w:val="18"/>
                <w:szCs w:val="18"/>
              </w:rPr>
              <w:br/>
              <w:t xml:space="preserve">　　取得食品生产许可的食品生产者，通过网络销售其生产的食品，不需要取得食品经营许可。取得食品经营许可的食品经营者通过网络销售其制作加工的食品，不需要取得食品生产许可。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w:t>
            </w:r>
            <w:r>
              <w:rPr>
                <w:rFonts w:ascii="宋体" w:hAnsi="宋体" w:cs="宋体" w:hint="eastAsia"/>
                <w:color w:val="000000" w:themeColor="text1"/>
                <w:kern w:val="0"/>
                <w:sz w:val="18"/>
                <w:szCs w:val="18"/>
              </w:rPr>
              <w:lastRenderedPageBreak/>
              <w:t>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w:t>
            </w:r>
            <w:r>
              <w:rPr>
                <w:rFonts w:ascii="宋体" w:hAnsi="宋体" w:cs="宋体" w:hint="eastAsia"/>
                <w:color w:val="000000" w:themeColor="text1"/>
                <w:kern w:val="0"/>
                <w:sz w:val="18"/>
                <w:szCs w:val="18"/>
              </w:rPr>
              <w:lastRenderedPageBreak/>
              <w:t xml:space="preserve">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w:t>
            </w:r>
            <w:r>
              <w:rPr>
                <w:rFonts w:ascii="宋体" w:hAnsi="宋体" w:cs="宋体" w:hint="eastAsia"/>
                <w:color w:val="000000" w:themeColor="text1"/>
                <w:kern w:val="0"/>
                <w:sz w:val="18"/>
                <w:szCs w:val="18"/>
              </w:rPr>
              <w:lastRenderedPageBreak/>
              <w:t>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w:t>
            </w:r>
            <w:r>
              <w:rPr>
                <w:rFonts w:ascii="宋体" w:hAnsi="宋体" w:cs="宋体" w:hint="eastAsia"/>
                <w:color w:val="000000" w:themeColor="text1"/>
                <w:kern w:val="0"/>
                <w:sz w:val="18"/>
                <w:szCs w:val="18"/>
              </w:rPr>
              <w:lastRenderedPageBreak/>
              <w:t xml:space="preserve">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6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6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对用非食品原料生产食品、在食品中添加食品添加剂以外的化学物质和</w:t>
            </w:r>
            <w:r>
              <w:rPr>
                <w:rFonts w:ascii="宋体" w:hAnsi="宋体" w:cs="宋体" w:hint="eastAsia"/>
                <w:color w:val="000000" w:themeColor="text1"/>
                <w:kern w:val="0"/>
                <w:sz w:val="18"/>
                <w:szCs w:val="18"/>
              </w:rPr>
              <w:lastRenderedPageBreak/>
              <w:t>其他可能危害人体健康的物质，或者用回收食品作为原料生产食品，或者经营上述食品相关的严重违法行为的行政处罚和对明知从事违法行为，仍为其提供生产经营场所或者其他条件的行政处罚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2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第一百二十三条　违反本法规定，有下列情形之一，尚不构成犯罪的，由县级以上人民政府食品药品监督管理部门没收违法所得和违法生产经营的食品，并可以没收用于违法生产经营的工具、设备、原料等物品；违法生产经营的食品货值金额不足一万元的，并处十</w:t>
            </w:r>
            <w:r>
              <w:rPr>
                <w:rFonts w:ascii="宋体" w:hAnsi="宋体" w:cs="宋体" w:hint="eastAsia"/>
                <w:color w:val="000000" w:themeColor="text1"/>
                <w:kern w:val="0"/>
                <w:sz w:val="18"/>
                <w:szCs w:val="18"/>
              </w:rPr>
              <w:lastRenderedPageBreak/>
              <w:t>万元以上十五万元以下罚款；货值金额一万元以上的，并处货值金额十五倍以上三十倍以下罚款；情节严重的，吊销许可证，并可以由公安机关对其直接负责的主管人员和其他直接责任人员处五日以上十五日以下拘留：（一）用非食品原料生产食品、在食品中添加食品添加剂以外的化学物质和其他可能危害人体健康的物质，或者用回收食品作为原料生产食品，或者经营上述食品；（二）生产经营营养成分不符合食品安全标准的专供婴幼儿和其他特定人群的主辅食品；（三）经营病死、毒死或者死因不明的禽、畜、兽、水产动物肉类，或者生产经营其制品；（四）经营未按规定进行检疫或者检疫不合格的肉类，或者生产经营未经检验或者检验不合格的肉类制品；（五）生产经营国家为防病等特殊需要明令禁止生产经营的食品；（六）生产经营添加药品的食品。明知从事前款规定的违法行为，仍为其提供生产经营场所或者其他条件的，由县级以上人民政府食品药品监督管理部门责令停止违法行为，没收违法所得，并处十万元以上二十万元以下罚款；使消费者的合法权益受</w:t>
            </w:r>
            <w:r>
              <w:rPr>
                <w:rFonts w:ascii="宋体" w:hAnsi="宋体" w:cs="宋体" w:hint="eastAsia"/>
                <w:color w:val="000000" w:themeColor="text1"/>
                <w:spacing w:val="-10"/>
                <w:kern w:val="0"/>
                <w:sz w:val="18"/>
                <w:szCs w:val="18"/>
              </w:rPr>
              <w:t>到损害的，应当与食品生产经营者承担连带责任。</w:t>
            </w:r>
            <w:r>
              <w:rPr>
                <w:rFonts w:ascii="宋体" w:hAnsi="宋体" w:cs="宋体" w:hint="eastAsia"/>
                <w:color w:val="000000" w:themeColor="text1"/>
                <w:kern w:val="0"/>
                <w:sz w:val="18"/>
                <w:szCs w:val="18"/>
              </w:rPr>
              <w:br/>
              <w:t xml:space="preserve">   【规章】《食用农产品市场销售质量安全监督管理办法》（国家食品药品监督管理总局令第20号) 第五十条  销售者违反本办法第二十五条第一项、第五项、第六项、第十一项规定的，由县级以上食品药品监督管理部门依照食品安全法第一百二十三条第一款的规定给予处罚。（一）使用国家禁止的兽药和剧毒、高毒农药，或者添加食品添加剂以外的化学物质和其他可能危害人体健康的物质的；（五）病死、毒死或者死因不明的禽、畜、兽、水产动物肉类；（六）未按规定进行检疫或者检疫不合格的肉类；（十一）国家为防病等特殊需要明令禁止销售的；</w:t>
            </w:r>
            <w:r>
              <w:rPr>
                <w:rFonts w:ascii="宋体" w:hAnsi="宋体" w:cs="宋体" w:hint="eastAsia"/>
                <w:color w:val="000000" w:themeColor="text1"/>
                <w:kern w:val="0"/>
                <w:sz w:val="18"/>
                <w:szCs w:val="18"/>
              </w:rPr>
              <w:br/>
              <w:t xml:space="preserve">   【规章】《餐饮服务食品安全监督管理办法》（2010年3月4日卫生部令第71号发布，自2010年5月1日起施行）第三十八条 餐饮服务提供者有下列情形之一的，由食品药品监督管理部门根据《食品安全法》第八十五条的规定予以处罚：（一）用非食品原料制作加工食品或者添加食品添加剂以外的化学物质和其他可能危害人体健康的物质，或者用回收食品作为原料制作加工食品；（三）经营营养成分不符合食品安全标准的专供婴幼儿和其他特定人群的主辅食品；（五）经营病死、毒死或者死因不明的禽、畜、兽、水产动物肉类及其制品；</w:t>
            </w:r>
            <w:r>
              <w:rPr>
                <w:rFonts w:ascii="宋体" w:hAnsi="宋体" w:cs="宋体" w:hint="eastAsia"/>
                <w:color w:val="000000" w:themeColor="text1"/>
                <w:kern w:val="0"/>
                <w:sz w:val="18"/>
                <w:szCs w:val="18"/>
              </w:rPr>
              <w:br/>
              <w:t>（六）经营未经动物卫生监督机构检疫或者检疫不合格的肉类，或者未经检验或者检验不合格的肉类制品；（八）经营国家为防病等特殊需要明令禁止经营的食品；（原食品安全法第85条内容修订为第123条）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w:t>
            </w:r>
            <w:r>
              <w:rPr>
                <w:rFonts w:ascii="宋体" w:hAnsi="宋体" w:cs="宋体" w:hint="eastAsia"/>
                <w:color w:val="000000" w:themeColor="text1"/>
                <w:kern w:val="0"/>
                <w:sz w:val="18"/>
                <w:szCs w:val="18"/>
              </w:rPr>
              <w:lastRenderedPageBreak/>
              <w:t>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w:t>
            </w:r>
            <w:r>
              <w:rPr>
                <w:rFonts w:ascii="宋体" w:hAnsi="宋体" w:cs="宋体" w:hint="eastAsia"/>
                <w:color w:val="000000" w:themeColor="text1"/>
                <w:kern w:val="0"/>
                <w:sz w:val="18"/>
                <w:szCs w:val="18"/>
              </w:rPr>
              <w:lastRenderedPageBreak/>
              <w:t>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w:t>
            </w:r>
            <w:r>
              <w:rPr>
                <w:rFonts w:ascii="宋体" w:hAnsi="宋体" w:cs="宋体" w:hint="eastAsia"/>
                <w:color w:val="000000" w:themeColor="text1"/>
                <w:kern w:val="0"/>
                <w:sz w:val="18"/>
                <w:szCs w:val="18"/>
              </w:rPr>
              <w:lastRenderedPageBreak/>
              <w:t xml:space="preserve">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2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4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对生产经营致病性微生物，农药残留、兽药残留、生物毒素、重金属等污染物质以及其他危害人体健康的物质含量超过食品安全标准限量的食品、食品添加剂相关违法行为的处罚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19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）第一百二十四条　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二）用超过保质期的食品原料、食品添加剂生产食品、食品添加剂，或者经营上述食品、食品添加剂；（三）生产经营超范围、超限量使用食品添加剂的食品；（四）生产经营腐败变质、油脂酸败、霉变生虫、污秽不洁、混有异物、掺假掺杂或者感官性状异常的食品、食品添加剂；（五）生产经营标注虚假生产日期、保质期或者超过保质期的食品、食品添加剂；（六）生产经营未按规定注册的保健食品、特殊医学用途配方食品、婴幼儿配方乳粉，或者未按注册的产品配方、生产工艺等技术要求组织生产；（七）以分装方式生产婴幼儿配方乳粉，或者同一企业以同一配方生产不同品牌的婴幼儿配方乳粉；（八）利用新的食品原料生产食品，或者生产食品添加剂新品种，未通过安全性评估；（九）食品生产经营者在食品药品监督管理部门责令其召回或者停止经营后，仍拒不召回或者停止经营。</w:t>
            </w:r>
            <w:r>
              <w:rPr>
                <w:rFonts w:ascii="宋体" w:hAnsi="宋体" w:cs="宋体" w:hint="eastAsia"/>
                <w:color w:val="000000" w:themeColor="text1"/>
                <w:kern w:val="0"/>
                <w:sz w:val="18"/>
                <w:szCs w:val="18"/>
              </w:rPr>
              <w:br/>
              <w:t xml:space="preserve">　　 除前款和本法第一百二十三条、第一百二十五条规定的情形外，生产经营不符合法律、法规或者食品安全标准的食品、食品添加剂的，依照前款规定给予处罚。</w:t>
            </w:r>
            <w:r>
              <w:rPr>
                <w:rFonts w:ascii="宋体" w:hAnsi="宋体" w:cs="宋体" w:hint="eastAsia"/>
                <w:color w:val="000000" w:themeColor="text1"/>
                <w:kern w:val="0"/>
                <w:sz w:val="18"/>
                <w:szCs w:val="18"/>
              </w:rPr>
              <w:br/>
              <w:t xml:space="preserve">　　 生产食品相关产品新品种，未通过安全性评估，或者生产不符合食品安全标准的食品相关产品的，由县级以上人民政府质量监督部门依照第一款规定给予处罚。</w:t>
            </w:r>
            <w:r>
              <w:rPr>
                <w:rFonts w:ascii="宋体" w:hAnsi="宋体" w:cs="宋体" w:hint="eastAsia"/>
                <w:color w:val="000000" w:themeColor="text1"/>
                <w:kern w:val="0"/>
                <w:sz w:val="18"/>
                <w:szCs w:val="18"/>
              </w:rPr>
              <w:br/>
              <w:t xml:space="preserve">    【规章】《食用农产品市场销售质量安全监督管理办法》（国家食品药品监督管理总局令第20号) 第五十条  违反本办法第二十五条第二项、第三项、第四项、第十项规定的，由县级以上食品药品监督管理部门依照食品安全法第一百二十四条第一款的规定给予处罚。</w:t>
            </w:r>
            <w:r>
              <w:rPr>
                <w:rFonts w:ascii="宋体" w:hAnsi="宋体" w:cs="宋体" w:hint="eastAsia"/>
                <w:color w:val="000000" w:themeColor="text1"/>
                <w:kern w:val="0"/>
                <w:sz w:val="18"/>
                <w:szCs w:val="18"/>
              </w:rPr>
              <w:br/>
              <w:t>（二）致病性微生物、农药残留、兽药残留、生物毒素、重金属等污染物质以及其他危害人体健康的物质含量超过食品安全标准限量的；（三）超范围、超限量使用食品添加剂的；（四）腐败变质、油脂酸败、霉变生虫、污秽不洁、混有异物、掺假掺杂或者感官性状异常的（十）标注虚假生产日期、保质期或者超过保质期的；</w:t>
            </w:r>
            <w:r>
              <w:rPr>
                <w:rFonts w:ascii="宋体" w:hAnsi="宋体" w:cs="宋体" w:hint="eastAsia"/>
                <w:color w:val="000000" w:themeColor="text1"/>
                <w:kern w:val="0"/>
                <w:sz w:val="18"/>
                <w:szCs w:val="18"/>
              </w:rPr>
              <w:br/>
              <w:t xml:space="preserve">   【规章】《餐饮服务食品安全监督管理办法》（2010年3月4日卫生部令第71号发布，自2010年5月1日起施行）第三十八条 餐饮服务提供者有下列情形之一的，由食品药品监督管理部门根据《食品安全法》第八十五条的规定予以处罚：（二）经营致病性微生物、农药残留、兽药残留、重金属、污染物质以及其他危害人体健康的物质含量超过食品安全标准限量的食品；（四）经营腐败变质、油脂酸败、霉变生虫、污秽不洁、混有异物、掺假掺杂或者感官性状异常的食品；（七）经营超过保质期的食品；（九）有关部门责令召回或者停止经营不符合食品安全标准的食品后，仍拒不召回或者停止经营的;（十）餐饮服务提供者违法改变经营条件造</w:t>
            </w:r>
            <w:r>
              <w:rPr>
                <w:rFonts w:ascii="宋体" w:hAnsi="宋体" w:cs="宋体" w:hint="eastAsia"/>
                <w:color w:val="000000" w:themeColor="text1"/>
                <w:kern w:val="0"/>
                <w:sz w:val="18"/>
                <w:szCs w:val="18"/>
              </w:rPr>
              <w:lastRenderedPageBreak/>
              <w:t>成严重后果的。（原食品安全法第85条内容修订为第124条）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对生产经营无标签的预包装食品、食品添加剂或者标签、说明书不符合本法规定的食品、食品添加剂相关食品标签和包装相关违法行为的行政处罚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2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 第一百二十五条　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一）生产经营被包装材料、容器、运输工具等污染的食品、食品添加剂；（二）生产经营无标签的预包装食品、食品添加剂或者标签、说明书不符合本法规定的食品、食品添加剂；（三）生产经营转基因食品未按规定进行标示；（四）食品生产经营者采购或者使用不符合食品安全标准的食品原料、食品添加剂、食品相关产品。</w:t>
            </w:r>
            <w:r>
              <w:rPr>
                <w:rFonts w:ascii="宋体" w:hAnsi="宋体" w:cs="宋体" w:hint="eastAsia"/>
                <w:color w:val="000000" w:themeColor="text1"/>
                <w:kern w:val="0"/>
                <w:sz w:val="18"/>
                <w:szCs w:val="18"/>
              </w:rPr>
              <w:br/>
              <w:t xml:space="preserve">　　生产经营的食品、食品添加剂的标签、说明书存在瑕疵但不影响食品安全且不会对消费者造成误导的，由县级以上人民政府食品药品监督管理部门责令改正；拒不改正的，处二千元以下罚款。</w:t>
            </w:r>
            <w:r>
              <w:rPr>
                <w:rFonts w:ascii="宋体" w:hAnsi="宋体" w:cs="宋体" w:hint="eastAsia"/>
                <w:color w:val="000000" w:themeColor="text1"/>
                <w:kern w:val="0"/>
                <w:sz w:val="18"/>
                <w:szCs w:val="18"/>
              </w:rPr>
              <w:br/>
              <w:t xml:space="preserve">   【法规】《中华人民共和国食品安全法实施条例》（2009年7月20日施行）第五十六条第一款   餐饮服务提供者未依照本条例第三十一条第一款规定制定、实施原料采购控制要求的，依照食品安全法第八十六条的规定给予处罚。（2015年4月24日第十二届全国人民代表大会常务委员会第十四次会议修订将原《中华人民共和国食品安全法》八十六条内容修改为一百二十五条）</w:t>
            </w:r>
            <w:r>
              <w:rPr>
                <w:rFonts w:ascii="宋体" w:hAnsi="宋体" w:cs="宋体" w:hint="eastAsia"/>
                <w:color w:val="000000" w:themeColor="text1"/>
                <w:kern w:val="0"/>
                <w:sz w:val="18"/>
                <w:szCs w:val="18"/>
              </w:rPr>
              <w:br/>
              <w:t xml:space="preserve">   【规章】《食用农产品市场销售质量安全监督管理办法》（国家食品药品监督管理总局令第20号) 第五十条  违反本办法第二十五条第八项、第九项规定的，由县级以上食品药品监督管理部门依照食品安全法第一百二十五条第一款的规定给予处罚。（八）使用的保鲜剂、防腐剂等食品添加剂和包装材料等食品相关产品不符合食品安全国家标准的；（九）被包装材料、容器、运输工具等污染的；</w:t>
            </w:r>
            <w:r>
              <w:rPr>
                <w:rFonts w:ascii="宋体" w:hAnsi="宋体" w:cs="宋体" w:hint="eastAsia"/>
                <w:color w:val="000000" w:themeColor="text1"/>
                <w:kern w:val="0"/>
                <w:sz w:val="18"/>
                <w:szCs w:val="18"/>
              </w:rPr>
              <w:br/>
              <w:t xml:space="preserve">   【规章】《餐饮服务食品安全监督管理办法》（2010年3月4日卫生部令第71号发布，自2010年5月1日起施行）第三十九条 餐饮服务提供者有下列情形之一的，由食品药品监督管理部门根据《食品安全法》第八十六条的规定予以处罚：（一）经营或者使用被包装材料、容器、运输工具等污染的食品；（二）经营或者使用无标签及其他不符合《食品安全法》、《食品安全法实施条例》有关标签、说明书规定的预包装食品、食品添加剂；（三）经营添加药品的食品。（2015年</w:t>
            </w:r>
            <w:r>
              <w:rPr>
                <w:rFonts w:ascii="宋体" w:hAnsi="宋体" w:cs="宋体" w:hint="eastAsia"/>
                <w:color w:val="000000" w:themeColor="text1"/>
                <w:kern w:val="0"/>
                <w:sz w:val="18"/>
                <w:szCs w:val="18"/>
              </w:rPr>
              <w:lastRenderedPageBreak/>
              <w:t>4月24日第十二届全国人民代表大会常务委员会第十四次会议修订将原《中华人民共和国食品安全法》八十六条内容修改为一百二十五条）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w:t>
            </w:r>
            <w:r>
              <w:rPr>
                <w:rFonts w:ascii="宋体" w:hAnsi="宋体" w:cs="宋体" w:hint="eastAsia"/>
                <w:color w:val="000000" w:themeColor="text1"/>
                <w:kern w:val="0"/>
                <w:sz w:val="18"/>
                <w:szCs w:val="18"/>
              </w:rPr>
              <w:lastRenderedPageBreak/>
              <w:t>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9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5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78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79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对食品、食品添加剂生产者未按规定对采购的食品原料和生产的食品、食品添加剂进行检验相关食品安全管理违法行为的行政处罚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2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）第一百二十六条　违反本法规定，有下列情形之一的，由县级以上人民政府食品药品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五）餐具、饮具和盛放直接入口食品的容器，使用前未经洗净、消毒或者清洗消毒不合格，或者餐饮服务设施、设备未按规定定期维护、清洗、校验；（六）食品生产经营者安排未取得健康证明或者患有国务院卫生行政部门规定的有碍食品安全疾病的人员从事接触直接入口食品的工作；（七）食品经营者未按规定要求销售食品；（八）保健食品生产企业未按规定向食品药品监督管理部门备案，或者未按备案的产品配方、生产工艺等技术要求组织生产；（九）婴幼儿配方食品生产企业未将食品原料、食品添加剂、产品配方、标签等向食品药品监督管理部门备案；</w:t>
            </w:r>
            <w:r>
              <w:rPr>
                <w:rFonts w:ascii="宋体" w:hAnsi="宋体" w:cs="宋体" w:hint="eastAsia"/>
                <w:color w:val="000000" w:themeColor="text1"/>
                <w:kern w:val="0"/>
                <w:sz w:val="18"/>
                <w:szCs w:val="18"/>
              </w:rPr>
              <w:br/>
              <w:t>（十）特殊食品生产企业未按规定建立生产质量管理体系并有效运行，或者未定期提交自查报告；（十一）食品生产经营者未定期对食品安全状况进行检查评价，或者生产经营条件发生变化，未按规定处理；（十二）学校、托幼机构、养老机构、建筑工地等集中用餐单位未按规定履行食品安全管理责任；（十三）食品生产企业、餐饮服务提供者未按规定制定、实施生产经营过程控制要求。</w:t>
            </w:r>
            <w:r>
              <w:rPr>
                <w:rFonts w:ascii="宋体" w:hAnsi="宋体" w:cs="宋体" w:hint="eastAsia"/>
                <w:color w:val="000000" w:themeColor="text1"/>
                <w:kern w:val="0"/>
                <w:sz w:val="18"/>
                <w:szCs w:val="18"/>
              </w:rPr>
              <w:b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食品相关产品生产者未按规定对生产的食品相关产品进行检验的，由县级以上人民政府质量监督部门依照第一款规定给予处罚。</w:t>
            </w:r>
            <w:r>
              <w:rPr>
                <w:rFonts w:ascii="宋体" w:hAnsi="宋体" w:cs="宋体" w:hint="eastAsia"/>
                <w:color w:val="000000" w:themeColor="text1"/>
                <w:kern w:val="0"/>
                <w:sz w:val="18"/>
                <w:szCs w:val="18"/>
              </w:rPr>
              <w:br/>
              <w:t xml:space="preserve">　　 食用农产品销售者违反本法第六十五条规定的，由县级以上人民政府食品药品监督管理部门依照第一款规定给予处罚。</w:t>
            </w:r>
            <w:r>
              <w:rPr>
                <w:rFonts w:ascii="宋体" w:hAnsi="宋体" w:cs="宋体" w:hint="eastAsia"/>
                <w:color w:val="000000" w:themeColor="text1"/>
                <w:kern w:val="0"/>
                <w:sz w:val="18"/>
                <w:szCs w:val="18"/>
              </w:rPr>
              <w:br/>
              <w:t xml:space="preserve">    【规章】《食品生产经营日常监督检查管理办法》（国家食品药品监督管理总局令第23号）第三十条 食品生产经营者违反本办法第二十四条规定的，由县级以上食品药品监督管理部门按照食品安全法第一百二十六条第一款的规定进行处理。</w:t>
            </w:r>
            <w:r>
              <w:rPr>
                <w:rFonts w:ascii="宋体" w:hAnsi="宋体" w:cs="宋体" w:hint="eastAsia"/>
                <w:color w:val="000000" w:themeColor="text1"/>
                <w:kern w:val="0"/>
                <w:sz w:val="18"/>
                <w:szCs w:val="18"/>
              </w:rPr>
              <w:br/>
              <w:t xml:space="preserve">    第二十四条 日常监督检查结果为不符合，有发生食品安全事故潜在风险的，食品生产经营者应当立即停止食品生产经营活动。</w:t>
            </w:r>
            <w:r>
              <w:rPr>
                <w:rFonts w:ascii="宋体" w:hAnsi="宋体" w:cs="宋体" w:hint="eastAsia"/>
                <w:color w:val="000000" w:themeColor="text1"/>
                <w:kern w:val="0"/>
                <w:sz w:val="18"/>
                <w:szCs w:val="18"/>
              </w:rPr>
              <w:br/>
              <w:t xml:space="preserve">    【规章】《餐饮服务食品安全监督管理办法》（2010年3月4日卫生部令第71号发布，自2010年5月1日起施行）第四十条  违反本办法第十条第一款、第十二条、第十三条第二款、第十六条第（二）、（三）、（四）、（八）、（九）项的有关规定，按照《食品安全法》第八十七条的规定予以处罚。</w:t>
            </w:r>
            <w:r>
              <w:rPr>
                <w:rFonts w:ascii="宋体" w:hAnsi="宋体" w:cs="宋体" w:hint="eastAsia"/>
                <w:color w:val="000000" w:themeColor="text1"/>
                <w:kern w:val="0"/>
                <w:sz w:val="18"/>
                <w:szCs w:val="18"/>
              </w:rPr>
              <w:br/>
              <w:t xml:space="preserve">     第十条 餐饮服务提供者应当按照《食品安全法》第三十四条的规定，建立并执行从业人员健康管理制度，建立从业人员健康档案。餐饮服务从业人员应当依照《食品安全法》第三十四条第二款的规定每年进行健康检查，取得健康合格证明后方可参加工作。</w:t>
            </w:r>
            <w:r>
              <w:rPr>
                <w:rFonts w:ascii="宋体" w:hAnsi="宋体" w:cs="宋体" w:hint="eastAsia"/>
                <w:color w:val="000000" w:themeColor="text1"/>
                <w:kern w:val="0"/>
                <w:sz w:val="18"/>
                <w:szCs w:val="18"/>
              </w:rPr>
              <w:br/>
              <w:t xml:space="preserve">    第十二条 餐饮服务提供者应当建立食品、食品原料、食品添加剂和食品相关产品的采购查验和索证索票制度。</w:t>
            </w:r>
            <w:r>
              <w:rPr>
                <w:rFonts w:ascii="宋体" w:hAnsi="宋体" w:cs="宋体" w:hint="eastAsia"/>
                <w:color w:val="000000" w:themeColor="text1"/>
                <w:kern w:val="0"/>
                <w:sz w:val="18"/>
                <w:szCs w:val="18"/>
              </w:rPr>
              <w:br/>
              <w:t>餐饮服务提供者从食品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经营商户等采购的，应当索取并留存采购清单。</w:t>
            </w:r>
            <w:r>
              <w:rPr>
                <w:rFonts w:ascii="宋体" w:hAnsi="宋体" w:cs="宋体" w:hint="eastAsia"/>
                <w:color w:val="000000" w:themeColor="text1"/>
                <w:kern w:val="0"/>
                <w:sz w:val="18"/>
                <w:szCs w:val="18"/>
              </w:rPr>
              <w:br/>
              <w:t xml:space="preserve">    餐饮服务企业应当建立食品、食品原料、食品添加剂和食品相关产品的采购记录制度。采购记录应当如实记录产品名称、规格、数量、生产批号、保质期、供货者名称及联系方式、进货日期等内容，或者保留载有上述信息的进货票据。</w:t>
            </w:r>
            <w:r>
              <w:rPr>
                <w:rFonts w:ascii="宋体" w:hAnsi="宋体" w:cs="宋体" w:hint="eastAsia"/>
                <w:color w:val="000000" w:themeColor="text1"/>
                <w:kern w:val="0"/>
                <w:sz w:val="18"/>
                <w:szCs w:val="18"/>
              </w:rPr>
              <w:br/>
              <w:t xml:space="preserve">    第十三条  实行统一配送经营方式的，企业各门店应当建立总部统一配送单据台账。门店自行采购的产品，应当遵照本办法第十二条的规定</w:t>
            </w:r>
            <w:r>
              <w:rPr>
                <w:rFonts w:ascii="宋体" w:hAnsi="宋体" w:cs="宋体" w:hint="eastAsia"/>
                <w:color w:val="000000" w:themeColor="text1"/>
                <w:kern w:val="0"/>
                <w:sz w:val="18"/>
                <w:szCs w:val="18"/>
              </w:rPr>
              <w:br/>
              <w:t>餐饮服务提供者应当按照产品品种、进货时间先后次序有序整理采购记录及相关资料，妥善保存备查。记录、票据的保存期限不得少于2年。</w:t>
            </w:r>
            <w:r>
              <w:rPr>
                <w:rFonts w:ascii="宋体" w:hAnsi="宋体" w:cs="宋体" w:hint="eastAsia"/>
                <w:color w:val="000000" w:themeColor="text1"/>
                <w:kern w:val="0"/>
                <w:sz w:val="18"/>
                <w:szCs w:val="18"/>
              </w:rPr>
              <w:br/>
              <w:t xml:space="preserve">    第十六条 餐饮服务提供者应当严格遵守国家食品药品监督管理部门制定的餐饮服务食品安全操作规范。餐饮服务应当符合下列要求：</w:t>
            </w:r>
            <w:r>
              <w:rPr>
                <w:rFonts w:ascii="宋体" w:hAnsi="宋体" w:cs="宋体" w:hint="eastAsia"/>
                <w:color w:val="000000" w:themeColor="text1"/>
                <w:kern w:val="0"/>
                <w:sz w:val="18"/>
                <w:szCs w:val="18"/>
              </w:rPr>
              <w:br/>
              <w:t>（二）贮存食品原料的场所、设备应当保持清洁，禁止存放有毒、有害物品及个人生活物品，应当分类、分架、隔墙、离地存放食品原料，并定期检查、处理变质或者超过保质期限的食品；（三）应当保持食品加工经营场所的内外环境整洁，消除老鼠、蟑螂、</w:t>
            </w:r>
            <w:r>
              <w:rPr>
                <w:rFonts w:ascii="宋体" w:hAnsi="宋体" w:cs="宋体" w:hint="eastAsia"/>
                <w:color w:val="000000" w:themeColor="text1"/>
                <w:kern w:val="0"/>
                <w:sz w:val="18"/>
                <w:szCs w:val="18"/>
              </w:rPr>
              <w:lastRenderedPageBreak/>
              <w:t>苍蝇和其他有害昆虫及其孳生条件；（四）应当定期维护食品加工、贮存、陈列、消毒、保洁、保温、冷藏、冷冻等设备与设施，校验计量器具，及时清理清洗，确保正常运转和使用；（八）用于餐饮加工操作的工具、设备必须无毒无害，标志或者区分明显，并做到分开使用，定位存放，用后洗净，保持清洁；接触直接入口食品的工具、设备应当在使用前进行消毒；（九）应当按照要求对餐具、饮具进行清洗、消毒，并在专用保洁设施内备用，不得使用未经清洗和消毒的餐具、饮具；购置、使用集中消毒企业供应的餐具、饮具，应当查验其经营资质，索取消毒合格凭证；（2015年4月24日第十二届全国人民代表大会常务委员会第十四次会议修订将原《中华人民共和国食品安全法》八十七条内容修改为一百二十五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w:t>
            </w:r>
            <w:r>
              <w:rPr>
                <w:rFonts w:ascii="宋体" w:hAnsi="宋体" w:cs="宋体" w:hint="eastAsia"/>
                <w:color w:val="000000" w:themeColor="text1"/>
                <w:kern w:val="0"/>
                <w:sz w:val="18"/>
                <w:szCs w:val="18"/>
              </w:rPr>
              <w:lastRenderedPageBreak/>
              <w:t>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w:t>
            </w:r>
            <w:r>
              <w:rPr>
                <w:rFonts w:ascii="宋体" w:hAnsi="宋体" w:cs="宋体" w:hint="eastAsia"/>
                <w:color w:val="000000" w:themeColor="text1"/>
                <w:kern w:val="0"/>
                <w:sz w:val="18"/>
                <w:szCs w:val="18"/>
              </w:rPr>
              <w:lastRenderedPageBreak/>
              <w:t xml:space="preserve">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w:t>
            </w:r>
            <w:r>
              <w:rPr>
                <w:rFonts w:ascii="宋体" w:hAnsi="宋体" w:cs="宋体" w:hint="eastAsia"/>
                <w:color w:val="000000" w:themeColor="text1"/>
                <w:kern w:val="0"/>
                <w:sz w:val="18"/>
                <w:szCs w:val="18"/>
              </w:rPr>
              <w:lastRenderedPageBreak/>
              <w:t>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97"/>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对事故单位在发生食品安全事故后未进行处置、报告，隐匿、伪造、毁灭有关证据违法行为的行政处罚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r>
              <w:rPr>
                <w:rFonts w:ascii="宋体" w:hAnsi="宋体" w:cs="宋体" w:hint="eastAsia"/>
                <w:color w:val="000000" w:themeColor="text1"/>
                <w:kern w:val="0"/>
                <w:sz w:val="18"/>
                <w:szCs w:val="18"/>
              </w:rPr>
              <w:br/>
              <w:t xml:space="preserve">   【规章】《餐饮服务食品安全监督管理办法》（2010年3月4日卫生部令第71号发布，自2010年5月1日起施行）第四十一条  违反本办法第二十二条第一款的规定，由食品药品监督管理部门根据《食品安全法》第八十八条的规定予以处罚。</w:t>
            </w:r>
            <w:r>
              <w:rPr>
                <w:rFonts w:ascii="宋体" w:hAnsi="宋体" w:cs="宋体" w:hint="eastAsia"/>
                <w:color w:val="000000" w:themeColor="text1"/>
                <w:kern w:val="0"/>
                <w:sz w:val="18"/>
                <w:szCs w:val="18"/>
              </w:rPr>
              <w:br/>
              <w:t xml:space="preserve">    第二十二条  餐饮服务提供者发生食品安全事故，应当立即封存导致或者可能导致食品安全事故的食品及其原料、工具及用具、设备设施和现场，在2小时之内向所在地县级人民政府卫生部门和食品药品监督管理部门报告，并按照相关监管部门的要求采取控制措施。（2015年4月24日第十二届全国人民代表大会常务委员会第十四次会议修订将原《中华人民共和国食品安全法》八十八条内容修改为一百二十八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w:t>
            </w:r>
            <w:r>
              <w:rPr>
                <w:rFonts w:ascii="宋体" w:hAnsi="宋体" w:cs="宋体" w:hint="eastAsia"/>
                <w:color w:val="000000" w:themeColor="text1"/>
                <w:kern w:val="0"/>
                <w:sz w:val="18"/>
                <w:szCs w:val="18"/>
              </w:rPr>
              <w:lastRenderedPageBreak/>
              <w:t>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w:t>
            </w:r>
            <w:r>
              <w:rPr>
                <w:rFonts w:ascii="宋体" w:hAnsi="宋体" w:cs="宋体" w:hint="eastAsia"/>
                <w:color w:val="000000" w:themeColor="text1"/>
                <w:kern w:val="0"/>
                <w:sz w:val="18"/>
                <w:szCs w:val="18"/>
              </w:rPr>
              <w:lastRenderedPageBreak/>
              <w:t xml:space="preserve">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w:t>
            </w:r>
            <w:r>
              <w:rPr>
                <w:rFonts w:ascii="宋体" w:hAnsi="宋体" w:cs="宋体" w:hint="eastAsia"/>
                <w:color w:val="000000" w:themeColor="text1"/>
                <w:kern w:val="0"/>
                <w:sz w:val="18"/>
                <w:szCs w:val="18"/>
              </w:rPr>
              <w:lastRenderedPageBreak/>
              <w:t>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3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对集中交易市场的开办者、柜台出租者、展销会的举办者允许未依法取得许可的食品经营者进入市场销售食品，或者未履行检查、报告等义务的行政处罚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）第一百三十条　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Pr>
                <w:rFonts w:ascii="宋体" w:hAnsi="宋体" w:cs="宋体" w:hint="eastAsia"/>
                <w:color w:val="000000" w:themeColor="text1"/>
                <w:kern w:val="0"/>
                <w:sz w:val="18"/>
                <w:szCs w:val="18"/>
              </w:rPr>
              <w:br/>
              <w:t xml:space="preserve">　　食用农产品批发市场违反本法第六十四条规定的，依照前款规定承担责任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w:t>
            </w:r>
            <w:r>
              <w:rPr>
                <w:rFonts w:ascii="宋体" w:hAnsi="宋体" w:cs="宋体" w:hint="eastAsia"/>
                <w:color w:val="000000" w:themeColor="text1"/>
                <w:kern w:val="0"/>
                <w:sz w:val="18"/>
                <w:szCs w:val="18"/>
              </w:rPr>
              <w:lastRenderedPageBreak/>
              <w:t>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w:t>
            </w:r>
            <w:r>
              <w:rPr>
                <w:rFonts w:ascii="宋体" w:hAnsi="宋体" w:cs="宋体" w:hint="eastAsia"/>
                <w:color w:val="000000" w:themeColor="text1"/>
                <w:kern w:val="0"/>
                <w:sz w:val="18"/>
                <w:szCs w:val="18"/>
              </w:rPr>
              <w:lastRenderedPageBreak/>
              <w:t xml:space="preserve">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6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对网络食品交易第三方平台提供者未对入网食品经营者进行实名登记、审查许可证，或者未履行报告、停止提供网络交易平台服务等义务相关违法行为的行政处罚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w:t>
            </w:r>
            <w:r>
              <w:rPr>
                <w:rFonts w:ascii="宋体" w:hAnsi="宋体" w:cs="宋体" w:hint="eastAsia"/>
                <w:color w:val="000000" w:themeColor="text1"/>
                <w:kern w:val="0"/>
                <w:sz w:val="18"/>
                <w:szCs w:val="18"/>
              </w:rPr>
              <w:br/>
              <w:t xml:space="preserve">    第一百三十一条　违反本法规定，网络食品交易第三方平台提供者未对入网食品经营者进行实名登记、审查许可证，或者未履行报告、停止提供网络交易平台服务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Pr>
                <w:rFonts w:ascii="宋体" w:hAnsi="宋体" w:cs="宋体" w:hint="eastAsia"/>
                <w:color w:val="000000" w:themeColor="text1"/>
                <w:kern w:val="0"/>
                <w:sz w:val="18"/>
                <w:szCs w:val="18"/>
              </w:rPr>
              <w:br/>
              <w:t xml:space="preserve">   【规章】《网络食品安全违法行为查处办法》（国家食品药品监督管理总局令第27号）第三十二条  违反本办法第十一条规定，网络食品交易第三方平台提供者未对入网食品生产经营者的相关材料及信息进行审查登记、如实记录并更新的，由县级以上地方食品药品监督管理</w:t>
            </w:r>
            <w:r>
              <w:rPr>
                <w:rFonts w:ascii="宋体" w:hAnsi="宋体" w:cs="宋体" w:hint="eastAsia"/>
                <w:color w:val="000000" w:themeColor="text1"/>
                <w:spacing w:val="-8"/>
                <w:kern w:val="0"/>
                <w:sz w:val="18"/>
                <w:szCs w:val="18"/>
              </w:rPr>
              <w:t>部门依照食品安全法第一百三十一条的规定处罚。</w:t>
            </w:r>
            <w:r>
              <w:rPr>
                <w:rFonts w:ascii="宋体" w:hAnsi="宋体" w:cs="宋体" w:hint="eastAsia"/>
                <w:color w:val="000000" w:themeColor="text1"/>
                <w:spacing w:val="-8"/>
                <w:kern w:val="0"/>
                <w:sz w:val="18"/>
                <w:szCs w:val="18"/>
              </w:rPr>
              <w:br/>
            </w:r>
            <w:r>
              <w:rPr>
                <w:rFonts w:ascii="宋体" w:hAnsi="宋体" w:cs="宋体" w:hint="eastAsia"/>
                <w:color w:val="000000" w:themeColor="text1"/>
                <w:kern w:val="0"/>
                <w:sz w:val="18"/>
                <w:szCs w:val="18"/>
              </w:rPr>
              <w:t>第十一条　网络食品交易第三方平台提供者应当对入网食品生产经营者食品生产经营许可证、入网食品添加剂生产企业生产许可证等材料进行审查，如实记录并及时更新。</w:t>
            </w:r>
            <w:r>
              <w:rPr>
                <w:rFonts w:ascii="宋体" w:hAnsi="宋体" w:cs="宋体" w:hint="eastAsia"/>
                <w:color w:val="000000" w:themeColor="text1"/>
                <w:kern w:val="0"/>
                <w:sz w:val="18"/>
                <w:szCs w:val="18"/>
              </w:rPr>
              <w:br/>
              <w:t xml:space="preserve">　　网络食品交易第三方平台提供者应当对入网食用农产品生产经营者营业执照、入网食品添加剂经营者营业执照以及入网交易食用农产品的个人的身份证号码、住址、联系方式等信息进行登记，如实记录并及时更新。</w:t>
            </w:r>
            <w:r>
              <w:rPr>
                <w:rFonts w:ascii="宋体" w:hAnsi="宋体" w:cs="宋体" w:hint="eastAsia"/>
                <w:color w:val="000000" w:themeColor="text1"/>
                <w:kern w:val="0"/>
                <w:sz w:val="18"/>
                <w:szCs w:val="18"/>
              </w:rPr>
              <w:br/>
              <w:t>第三十六条  违反本办法第十五条规定，网络食品交易第三方平台提供者发现入网食品生产经营者有严重违法行为未停止提供网络交易平台服务的，由县级以上地方食品药品</w:t>
            </w:r>
            <w:r>
              <w:rPr>
                <w:rFonts w:ascii="宋体" w:hAnsi="宋体" w:cs="宋体" w:hint="eastAsia"/>
                <w:color w:val="000000" w:themeColor="text1"/>
                <w:kern w:val="0"/>
                <w:sz w:val="18"/>
                <w:szCs w:val="18"/>
              </w:rPr>
              <w:lastRenderedPageBreak/>
              <w:t>监督管理</w:t>
            </w:r>
            <w:r>
              <w:rPr>
                <w:rFonts w:ascii="宋体" w:hAnsi="宋体" w:cs="宋体" w:hint="eastAsia"/>
                <w:color w:val="000000" w:themeColor="text1"/>
                <w:spacing w:val="-10"/>
                <w:kern w:val="0"/>
                <w:sz w:val="18"/>
                <w:szCs w:val="18"/>
              </w:rPr>
              <w:t>部门依照食品安全法第一百三十一条的规定处罚。</w:t>
            </w:r>
            <w:r>
              <w:rPr>
                <w:rFonts w:ascii="宋体" w:hAnsi="宋体" w:cs="宋体" w:hint="eastAsia"/>
                <w:color w:val="000000" w:themeColor="text1"/>
                <w:kern w:val="0"/>
                <w:sz w:val="18"/>
                <w:szCs w:val="18"/>
              </w:rPr>
              <w:br/>
              <w:t>第十五条　网络食品交易第三方平台提供者发现入网食品生产经营者有下列严重违法行为之一的，应当停止向其提供网络交易平台服务：</w:t>
            </w:r>
            <w:r>
              <w:rPr>
                <w:rFonts w:ascii="宋体" w:hAnsi="宋体" w:cs="宋体" w:hint="eastAsia"/>
                <w:color w:val="000000" w:themeColor="text1"/>
                <w:kern w:val="0"/>
                <w:sz w:val="18"/>
                <w:szCs w:val="18"/>
              </w:rPr>
              <w:br/>
              <w:t>（一）入网食品生产经营者因涉嫌食品安全犯罪被立案侦查或者提起公诉的；（二）入网食品生产经营者因食品安全相关犯罪被人民法院判处刑罚的；（三）入网食品生产经营者因食品安全违法行为被公安机关拘留或者给予其他治安管理处罚的；（四）入网食品生产经营者被食品药品监督管理部门依法作出吊销许可证、责令停产停业等处罚的。</w:t>
            </w:r>
            <w:r>
              <w:rPr>
                <w:rFonts w:ascii="宋体" w:hAnsi="宋体" w:cs="宋体" w:hint="eastAsia"/>
                <w:color w:val="000000" w:themeColor="text1"/>
                <w:kern w:val="0"/>
                <w:sz w:val="18"/>
                <w:szCs w:val="18"/>
              </w:rPr>
              <w:br/>
              <w:t>第三十七条 网络食品交易第三方平台提供者未履行相关义务，导致发生下列严重后果之一的，由县级以上地方食品药品监督管理部门依照食品安全法第一百三十一条的规定责令停业，并将相关情况移送通信主管部门处理：（一）致人死亡或者造成严重人身伤害的；（二）发生较大级别以上食品安全事故的；（三）发生较为严重的食源性疾病的；（四）侵犯消费者合法权益，造成严重不良社会影响的；（五）引发其他的严重后果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w:t>
            </w:r>
            <w:r>
              <w:rPr>
                <w:rFonts w:ascii="宋体" w:hAnsi="宋体" w:cs="宋体" w:hint="eastAsia"/>
                <w:color w:val="000000" w:themeColor="text1"/>
                <w:kern w:val="0"/>
                <w:sz w:val="18"/>
                <w:szCs w:val="18"/>
              </w:rPr>
              <w:lastRenderedPageBreak/>
              <w:t>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w:t>
            </w:r>
            <w:r>
              <w:rPr>
                <w:rFonts w:ascii="宋体" w:hAnsi="宋体" w:cs="宋体" w:hint="eastAsia"/>
                <w:color w:val="000000" w:themeColor="text1"/>
                <w:kern w:val="0"/>
                <w:sz w:val="18"/>
                <w:szCs w:val="18"/>
              </w:rPr>
              <w:lastRenderedPageBreak/>
              <w:t xml:space="preserve">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w:t>
            </w:r>
            <w:r>
              <w:rPr>
                <w:rFonts w:ascii="宋体" w:hAnsi="宋体" w:cs="宋体" w:hint="eastAsia"/>
                <w:color w:val="000000" w:themeColor="text1"/>
                <w:kern w:val="0"/>
                <w:sz w:val="18"/>
                <w:szCs w:val="18"/>
              </w:rPr>
              <w:lastRenderedPageBreak/>
              <w:t>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w:t>
            </w:r>
            <w:r>
              <w:rPr>
                <w:rFonts w:ascii="宋体" w:hAnsi="宋体" w:cs="宋体" w:hint="eastAsia"/>
                <w:color w:val="000000" w:themeColor="text1"/>
                <w:kern w:val="0"/>
                <w:sz w:val="18"/>
                <w:szCs w:val="18"/>
              </w:rPr>
              <w:lastRenderedPageBreak/>
              <w:t>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5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对未按要求进行食品贮存、运输和装卸的行政处罚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w:t>
            </w:r>
            <w:r>
              <w:rPr>
                <w:rFonts w:ascii="宋体" w:hAnsi="宋体" w:cs="宋体" w:hint="eastAsia"/>
                <w:color w:val="000000" w:themeColor="text1"/>
                <w:kern w:val="0"/>
                <w:sz w:val="18"/>
                <w:szCs w:val="18"/>
              </w:rPr>
              <w:br/>
              <w:t xml:space="preserve">    第一百三十二条　违反本法规定，未按要求进行食品贮存、运输和装卸的，由县级以上人民政府食品药品监督管理等部门按照各自职责分工责令改正，给予警告；拒不改正的，责令停产停业，并处一万元以上五万元以下罚款；情节严重的，吊销许可证。</w:t>
            </w:r>
            <w:r>
              <w:rPr>
                <w:rFonts w:ascii="宋体" w:hAnsi="宋体" w:cs="宋体" w:hint="eastAsia"/>
                <w:color w:val="000000" w:themeColor="text1"/>
                <w:kern w:val="0"/>
                <w:sz w:val="18"/>
                <w:szCs w:val="18"/>
              </w:rPr>
              <w:br/>
              <w:t xml:space="preserve">   【法规】《网络食品安全违法行为查处办法》（国家食品药品监督管理总局令第27号）第四十二条　违反本办法第二十条规定，入网食品生产经营者未按要求采取保证食品安全的贮存、运输措施，或者委托不具备相应贮存、运输能力的企业从事贮存、配送的，由县级以上地方食品药品监督管理部门依照食品安全法第一百三十二条的规定处罚。</w:t>
            </w:r>
            <w:r>
              <w:rPr>
                <w:rFonts w:ascii="宋体" w:hAnsi="宋体" w:cs="宋体" w:hint="eastAsia"/>
                <w:color w:val="000000" w:themeColor="text1"/>
                <w:kern w:val="0"/>
                <w:sz w:val="18"/>
                <w:szCs w:val="18"/>
              </w:rPr>
              <w:br/>
              <w:t xml:space="preserve">   【规章】《餐饮服务食品安全监督管理办法》（2010年3月4日卫生部令第71号发布，自2010年5月1日起施行）第四十二条  违反本办法第十六条第十项的规定，由食品药品监督管理部门根据《食品安全法》第九十一条的规定予以处罚。</w:t>
            </w:r>
            <w:r>
              <w:rPr>
                <w:rFonts w:ascii="宋体" w:hAnsi="宋体" w:cs="宋体" w:hint="eastAsia"/>
                <w:color w:val="000000" w:themeColor="text1"/>
                <w:kern w:val="0"/>
                <w:sz w:val="18"/>
                <w:szCs w:val="18"/>
              </w:rPr>
              <w:br/>
              <w:t xml:space="preserve">    第十六条 餐饮服务提供者应当严格遵守国家食品药品监督管理部门制定的餐饮服务食品安全操作规范。餐饮服务应当符合下列要求：</w:t>
            </w:r>
            <w:r>
              <w:rPr>
                <w:rFonts w:ascii="宋体" w:hAnsi="宋体" w:cs="宋体" w:hint="eastAsia"/>
                <w:color w:val="000000" w:themeColor="text1"/>
                <w:kern w:val="0"/>
                <w:sz w:val="18"/>
                <w:szCs w:val="18"/>
              </w:rPr>
              <w:br/>
              <w:t xml:space="preserve">   （十）应当保持运输食品原料的工具与设备设施的清洁，必要时应当消毒。运输保温、冷藏（冻）食品应当有必要的且与提供的食品品种、数量相适应的保温、冷藏（冻）设备设施。（2015年4月24日第十二届全国人民代表大会常务委员会第十四次会议修订将原《中华人民共和国食品安全法》九十一条</w:t>
            </w:r>
            <w:r>
              <w:rPr>
                <w:rFonts w:ascii="宋体" w:hAnsi="宋体" w:cs="宋体" w:hint="eastAsia"/>
                <w:color w:val="000000" w:themeColor="text1"/>
                <w:kern w:val="0"/>
                <w:sz w:val="18"/>
                <w:szCs w:val="18"/>
              </w:rPr>
              <w:lastRenderedPageBreak/>
              <w:t>内容修改为一百三十二条）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w:t>
            </w:r>
            <w:r>
              <w:rPr>
                <w:rFonts w:ascii="宋体" w:hAnsi="宋体" w:cs="宋体" w:hint="eastAsia"/>
                <w:color w:val="000000" w:themeColor="text1"/>
                <w:kern w:val="0"/>
                <w:sz w:val="18"/>
                <w:szCs w:val="18"/>
              </w:rPr>
              <w:lastRenderedPageBreak/>
              <w:t>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w:t>
            </w:r>
            <w:r>
              <w:rPr>
                <w:rFonts w:ascii="宋体" w:hAnsi="宋体" w:cs="宋体" w:hint="eastAsia"/>
                <w:color w:val="000000" w:themeColor="text1"/>
                <w:kern w:val="0"/>
                <w:sz w:val="18"/>
                <w:szCs w:val="18"/>
              </w:rPr>
              <w:lastRenderedPageBreak/>
              <w:t xml:space="preserve">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w:t>
            </w:r>
            <w:r>
              <w:rPr>
                <w:rFonts w:ascii="宋体" w:hAnsi="宋体" w:cs="宋体" w:hint="eastAsia"/>
                <w:color w:val="000000" w:themeColor="text1"/>
                <w:kern w:val="0"/>
                <w:sz w:val="18"/>
                <w:szCs w:val="18"/>
              </w:rPr>
              <w:lastRenderedPageBreak/>
              <w:t>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w:t>
            </w:r>
            <w:r>
              <w:rPr>
                <w:rFonts w:ascii="宋体" w:hAnsi="宋体" w:cs="宋体" w:hint="eastAsia"/>
                <w:color w:val="000000" w:themeColor="text1"/>
                <w:kern w:val="0"/>
                <w:sz w:val="18"/>
                <w:szCs w:val="18"/>
              </w:rPr>
              <w:lastRenderedPageBreak/>
              <w:t>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对拒绝、阻挠、干涉有关部门、机构及其工作人员依法开展食品安全监督检查、事故调查处理、风险监测和风险评估相关违法行为的行政处罚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w:t>
            </w:r>
            <w:r>
              <w:rPr>
                <w:rFonts w:ascii="宋体" w:hAnsi="宋体" w:cs="宋体" w:hint="eastAsia"/>
                <w:color w:val="000000" w:themeColor="text1"/>
                <w:kern w:val="0"/>
                <w:sz w:val="18"/>
                <w:szCs w:val="18"/>
              </w:rPr>
              <w:br/>
              <w:t xml:space="preserve">   第一百三十三条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r>
              <w:rPr>
                <w:rFonts w:ascii="宋体" w:hAnsi="宋体" w:cs="宋体" w:hint="eastAsia"/>
                <w:color w:val="000000" w:themeColor="text1"/>
                <w:kern w:val="0"/>
                <w:sz w:val="18"/>
                <w:szCs w:val="18"/>
              </w:rPr>
              <w:br/>
              <w:t xml:space="preserve">   【规章】《食品生产经营日常监督检查管理办法》（国家食品药品监督管理总局令第23号）第三十一条 食品生产经营者有下列拒绝、阻挠、干涉食品药品监督管理部门进行监督检查情形之一的，由县级以上食品药品监督管理部门按照食品安全法第一百三十三条第一款的规定进行处理：</w:t>
            </w:r>
            <w:r>
              <w:rPr>
                <w:rFonts w:ascii="宋体" w:hAnsi="宋体" w:cs="宋体" w:hint="eastAsia"/>
                <w:color w:val="000000" w:themeColor="text1"/>
                <w:kern w:val="0"/>
                <w:sz w:val="18"/>
                <w:szCs w:val="18"/>
              </w:rPr>
              <w:br/>
              <w:t xml:space="preserve">　　（一）拒绝、拖延、限制监督检查人员进入被检查场所或者区域的，或者限制检查时间的；</w:t>
            </w:r>
            <w:r>
              <w:rPr>
                <w:rFonts w:ascii="宋体" w:hAnsi="宋体" w:cs="宋体" w:hint="eastAsia"/>
                <w:color w:val="000000" w:themeColor="text1"/>
                <w:kern w:val="0"/>
                <w:sz w:val="18"/>
                <w:szCs w:val="18"/>
              </w:rPr>
              <w:br/>
              <w:t xml:space="preserve">　　（二）拒绝或者限制抽取样品、录像、拍照和复印等调查取证工作的；</w:t>
            </w:r>
            <w:r>
              <w:rPr>
                <w:rFonts w:ascii="宋体" w:hAnsi="宋体" w:cs="宋体" w:hint="eastAsia"/>
                <w:color w:val="000000" w:themeColor="text1"/>
                <w:kern w:val="0"/>
                <w:sz w:val="18"/>
                <w:szCs w:val="18"/>
              </w:rPr>
              <w:br/>
              <w:t xml:space="preserve">　　（三）无正当理由不提供或者延迟提供与检查相关的合同、记录、票据、账簿、电子数据等材料的；</w:t>
            </w:r>
            <w:r>
              <w:rPr>
                <w:rFonts w:ascii="宋体" w:hAnsi="宋体" w:cs="宋体" w:hint="eastAsia"/>
                <w:color w:val="000000" w:themeColor="text1"/>
                <w:kern w:val="0"/>
                <w:sz w:val="18"/>
                <w:szCs w:val="18"/>
              </w:rPr>
              <w:br/>
              <w:t xml:space="preserve">　　（四）声称主要负责人、主管人员或者相关工作人员不在岗，或者故意以停止生产经营等方式欺骗、误导、逃避检查的；</w:t>
            </w:r>
            <w:r>
              <w:rPr>
                <w:rFonts w:ascii="宋体" w:hAnsi="宋体" w:cs="宋体" w:hint="eastAsia"/>
                <w:color w:val="000000" w:themeColor="text1"/>
                <w:kern w:val="0"/>
                <w:sz w:val="18"/>
                <w:szCs w:val="18"/>
              </w:rPr>
              <w:br/>
              <w:t xml:space="preserve">　　（五）以暴力、威胁等方法阻碍监督检查人员依法履行职责的；</w:t>
            </w:r>
            <w:r>
              <w:rPr>
                <w:rFonts w:ascii="宋体" w:hAnsi="宋体" w:cs="宋体" w:hint="eastAsia"/>
                <w:color w:val="000000" w:themeColor="text1"/>
                <w:kern w:val="0"/>
                <w:sz w:val="18"/>
                <w:szCs w:val="18"/>
              </w:rPr>
              <w:br/>
              <w:t xml:space="preserve">　　（六）隐藏、转移、变卖、损毁监督检查人员依法查封、扣押的财物的；</w:t>
            </w:r>
            <w:r>
              <w:rPr>
                <w:rFonts w:ascii="宋体" w:hAnsi="宋体" w:cs="宋体" w:hint="eastAsia"/>
                <w:color w:val="000000" w:themeColor="text1"/>
                <w:kern w:val="0"/>
                <w:sz w:val="18"/>
                <w:szCs w:val="18"/>
              </w:rPr>
              <w:br/>
              <w:t xml:space="preserve">　　（七）伪造、隐匿、毁灭证据或者提供虚假证言的；</w:t>
            </w:r>
            <w:r>
              <w:rPr>
                <w:rFonts w:ascii="宋体" w:hAnsi="宋体" w:cs="宋体" w:hint="eastAsia"/>
                <w:color w:val="000000" w:themeColor="text1"/>
                <w:kern w:val="0"/>
                <w:sz w:val="18"/>
                <w:szCs w:val="18"/>
              </w:rPr>
              <w:br/>
              <w:t xml:space="preserve">　　（八）其他妨碍监督检查人员履行职责的。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w:t>
            </w:r>
            <w:r>
              <w:rPr>
                <w:rFonts w:ascii="宋体" w:hAnsi="宋体" w:cs="宋体" w:hint="eastAsia"/>
                <w:color w:val="000000" w:themeColor="text1"/>
                <w:kern w:val="0"/>
                <w:sz w:val="18"/>
                <w:szCs w:val="18"/>
              </w:rPr>
              <w:lastRenderedPageBreak/>
              <w:t xml:space="preserve">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w:t>
            </w:r>
            <w:r>
              <w:rPr>
                <w:rFonts w:ascii="宋体" w:hAnsi="宋体" w:cs="宋体" w:hint="eastAsia"/>
                <w:color w:val="000000" w:themeColor="text1"/>
                <w:kern w:val="0"/>
                <w:sz w:val="18"/>
                <w:szCs w:val="18"/>
              </w:rPr>
              <w:lastRenderedPageBreak/>
              <w:t>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6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77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对食品生产经营者在一年内累计三次因违反本法规定受到责令停产停业、吊销许可证以外处罚的行政处罚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）第一百三十四条　食品生产经营者在一年内累计三次因违反本法规定受到责令停产停业、吊销许可证以外处罚的，由食品药品监督管理部门责令停产停业，直至吊销许可证。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w:t>
            </w:r>
            <w:r>
              <w:rPr>
                <w:rFonts w:ascii="宋体" w:hAnsi="宋体" w:cs="宋体" w:hint="eastAsia"/>
                <w:color w:val="000000" w:themeColor="text1"/>
                <w:kern w:val="0"/>
                <w:sz w:val="18"/>
                <w:szCs w:val="18"/>
              </w:rPr>
              <w:lastRenderedPageBreak/>
              <w:t xml:space="preserve">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4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对食品生产经营者及其法定代表人、直接负责的主管人员和其他直接责任人员违反食品安全法的行政处罚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）第一百三十五条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r>
              <w:rPr>
                <w:rFonts w:ascii="宋体" w:hAnsi="宋体" w:cs="宋体" w:hint="eastAsia"/>
                <w:color w:val="000000" w:themeColor="text1"/>
                <w:kern w:val="0"/>
                <w:sz w:val="18"/>
                <w:szCs w:val="18"/>
              </w:rPr>
              <w:br/>
              <w:t xml:space="preserve">　　因食品安全犯罪被判处有期徒刑以上刑罚的，终身不得从事食品生产经营管理工作，也不得担任食品生产经营企业食品安全管理人员。</w:t>
            </w:r>
            <w:r>
              <w:rPr>
                <w:rFonts w:ascii="宋体" w:hAnsi="宋体" w:cs="宋体" w:hint="eastAsia"/>
                <w:color w:val="000000" w:themeColor="text1"/>
                <w:kern w:val="0"/>
                <w:sz w:val="18"/>
                <w:szCs w:val="18"/>
              </w:rPr>
              <w:br/>
              <w:t xml:space="preserve">　　食品生产经营者聘用人员违反前两款规定的，由县级以上人民政府食品药品监督管理部门吊销许可证。</w:t>
            </w:r>
            <w:r>
              <w:rPr>
                <w:rFonts w:ascii="宋体" w:hAnsi="宋体" w:cs="宋体" w:hint="eastAsia"/>
                <w:color w:val="000000" w:themeColor="text1"/>
                <w:kern w:val="0"/>
                <w:sz w:val="18"/>
                <w:szCs w:val="18"/>
              </w:rPr>
              <w:br/>
              <w:t xml:space="preserve">   【规章】《食品经营许可管理办法》（国家食品药品监督管理总局令第17号，2015年10月1日起施行）第五十条　被吊销经营许可证的食品经营者及其法定代表人、直接负责的主管人员和其他直接责任人员自处罚决定作出之日起5年内不得申请食品生产经营许可，或者从事食品生产经营管理工作、担任食品生产经营企业食品安全管理人员。</w:t>
            </w:r>
            <w:r>
              <w:rPr>
                <w:rFonts w:ascii="宋体" w:hAnsi="宋体" w:cs="宋体" w:hint="eastAsia"/>
                <w:color w:val="000000" w:themeColor="text1"/>
                <w:kern w:val="0"/>
                <w:sz w:val="18"/>
                <w:szCs w:val="18"/>
              </w:rPr>
              <w:br/>
              <w:t xml:space="preserve">   【规章】《食品生产许可管理办法》（国家食品药品监督管理总局令第16号) 第五十条  被吊销经营许可证的食品经营者及其法定代表人、直接负责的主管人员和其他直接责任人员自处罚决定作出之日起5年内不得申请食品生产经营许可，或者从事食品生产经营管理工作、担任食品生产经营企业食品安全管理人员。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w:t>
            </w:r>
            <w:r>
              <w:rPr>
                <w:rFonts w:ascii="宋体" w:hAnsi="宋体" w:cs="宋体" w:hint="eastAsia"/>
                <w:color w:val="000000" w:themeColor="text1"/>
                <w:kern w:val="0"/>
                <w:sz w:val="18"/>
                <w:szCs w:val="18"/>
              </w:rPr>
              <w:lastRenderedPageBreak/>
              <w:t>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w:t>
            </w:r>
            <w:r>
              <w:rPr>
                <w:rFonts w:ascii="宋体" w:hAnsi="宋体" w:cs="宋体" w:hint="eastAsia"/>
                <w:color w:val="000000" w:themeColor="text1"/>
                <w:kern w:val="0"/>
                <w:sz w:val="18"/>
                <w:szCs w:val="18"/>
              </w:rPr>
              <w:lastRenderedPageBreak/>
              <w:t xml:space="preserve">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对食品作虚假宣传且情节严重，由省级以上人民政府食品药品监督管理部门决定暂停销售该食品，仍然销售该食品的行政处罚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【法律】《中华人民共和国食品安全法》（主席令第21号，2009年2月28日第十一届全国人民代表大会常务委员会第七次会议通过，2015年4月24日第十二届全国人民代表大会常务委员会第十四次会议修订 ）第一百四十条　违反本法规定，在广告中对食品作虚假宣传，欺骗消费者，或者发布未取得批准文件、广告内容与批准文件不一致的保健食品广告的，依照《中华人民共和国广告法》的规定给予处罚。</w:t>
            </w:r>
            <w:r>
              <w:rPr>
                <w:rFonts w:ascii="宋体" w:hAnsi="宋体" w:cs="宋体" w:hint="eastAsia"/>
                <w:color w:val="000000" w:themeColor="text1"/>
                <w:kern w:val="0"/>
                <w:sz w:val="18"/>
                <w:szCs w:val="18"/>
              </w:rPr>
              <w:br/>
              <w:t xml:space="preserve">　　对食品作虚假宣传且情节严重的，由省级以上人民政府食品药品监督管理部门决定暂停销售该食品，并向社会公布；仍然销售该食品的，由县级以上人民政府食品药品监督管理部门没收违法所得和违法销售的食品，并处二万元以上五万元以下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w:t>
            </w:r>
            <w:r>
              <w:rPr>
                <w:rFonts w:ascii="宋体" w:hAnsi="宋体" w:cs="宋体" w:hint="eastAsia"/>
                <w:color w:val="000000" w:themeColor="text1"/>
                <w:kern w:val="0"/>
                <w:sz w:val="18"/>
                <w:szCs w:val="18"/>
              </w:rPr>
              <w:lastRenderedPageBreak/>
              <w:t>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w:t>
            </w:r>
            <w:r>
              <w:rPr>
                <w:rFonts w:ascii="宋体" w:hAnsi="宋体" w:cs="宋体" w:hint="eastAsia"/>
                <w:color w:val="000000" w:themeColor="text1"/>
                <w:kern w:val="0"/>
                <w:sz w:val="18"/>
                <w:szCs w:val="18"/>
              </w:rPr>
              <w:lastRenderedPageBreak/>
              <w:t xml:space="preserve">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4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9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对许可申请人隐瞒真实情况或者提供虚假材料申请食品经营许可的行政处罚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【规章】《食品经营许可管理办法》（国家食品药品监督管理总局令第17号，2015年10月1日起施行）第四十六条　许可申请人隐瞒真实情况或者提供虚假材料申请食品经营许可的，由县级以上地方食品药品监督管理部门给予警告。申请人在1年内不得再次申请食品经营许可。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w:t>
            </w:r>
            <w:r>
              <w:rPr>
                <w:rFonts w:ascii="宋体" w:hAnsi="宋体" w:cs="宋体" w:hint="eastAsia"/>
                <w:color w:val="000000" w:themeColor="text1"/>
                <w:kern w:val="0"/>
                <w:sz w:val="18"/>
                <w:szCs w:val="18"/>
              </w:rPr>
              <w:lastRenderedPageBreak/>
              <w:t>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w:t>
            </w:r>
            <w:r>
              <w:rPr>
                <w:rFonts w:ascii="宋体" w:hAnsi="宋体" w:cs="宋体" w:hint="eastAsia"/>
                <w:color w:val="000000" w:themeColor="text1"/>
                <w:kern w:val="0"/>
                <w:sz w:val="18"/>
                <w:szCs w:val="18"/>
              </w:rPr>
              <w:lastRenderedPageBreak/>
              <w:t xml:space="preserve">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w:t>
            </w:r>
            <w:r>
              <w:rPr>
                <w:rFonts w:ascii="宋体" w:hAnsi="宋体" w:cs="宋体" w:hint="eastAsia"/>
                <w:color w:val="000000" w:themeColor="text1"/>
                <w:kern w:val="0"/>
                <w:sz w:val="18"/>
                <w:szCs w:val="18"/>
              </w:rPr>
              <w:lastRenderedPageBreak/>
              <w:t>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3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89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对被许可人以欺骗、贿赂等不正当手段取得食品经营许可的行政处罚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【规章】《食品经营许可管理办法》（国家食品药品监督管理总局令第17号，2015年10月1日起施行）第四十七条　被许可人以欺骗、贿赂等不正当手段取得食品经营许可的，由原发证的食品药品监督管理部门撤销许可，并处1万元以上3万元以下罚款。被许可人在3年内不得再次申请食品经营许可。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lastRenderedPageBreak/>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w:t>
            </w:r>
            <w:r>
              <w:rPr>
                <w:rFonts w:ascii="宋体" w:hAnsi="宋体" w:cs="宋体" w:hint="eastAsia"/>
                <w:color w:val="000000" w:themeColor="text1"/>
                <w:kern w:val="0"/>
                <w:sz w:val="18"/>
                <w:szCs w:val="18"/>
              </w:rPr>
              <w:lastRenderedPageBreak/>
              <w:t xml:space="preserve">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对食品经营者伪造、涂改、倒卖、出租、出借、转让食品经营许可证相关违法行为的行政处罚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【规章】《食品经营许可管理办法》（国家食品药品监督管理总局令第17号，2015年10月1日起施行）第四十八条　违反本办法第二十六条第一款规定，食品经营者伪造、涂改、倒卖、出租、出借、转让食品经营许可证的，由县级以上地方食品药品监督管理部门责令改正，给予警告，并处1万元以下罚款；情节严重的，处1万元以上3万元以下罚款。</w:t>
            </w:r>
            <w:r>
              <w:rPr>
                <w:rFonts w:ascii="宋体" w:hAnsi="宋体" w:cs="宋体" w:hint="eastAsia"/>
                <w:color w:val="000000" w:themeColor="text1"/>
                <w:kern w:val="0"/>
                <w:sz w:val="18"/>
                <w:szCs w:val="18"/>
              </w:rPr>
              <w:br/>
              <w:t xml:space="preserve">　　违反本办法第二十六条第二款规定，食品经营者未按规定在经营场所的显著位置悬挂或者摆放食品经营许可证的，由县级以上地方食品药品监督管理部门责令改正；拒不改正的，给予警告。</w:t>
            </w:r>
            <w:r>
              <w:rPr>
                <w:rFonts w:ascii="宋体" w:hAnsi="宋体" w:cs="宋体" w:hint="eastAsia"/>
                <w:color w:val="000000" w:themeColor="text1"/>
                <w:kern w:val="0"/>
                <w:sz w:val="18"/>
                <w:szCs w:val="18"/>
              </w:rPr>
              <w:br/>
              <w:t xml:space="preserve">    第二十六条　食品经营者应当妥善保管食品经营许可证，不得伪造、涂改、倒卖、出租、出借、转让。</w:t>
            </w:r>
            <w:r>
              <w:rPr>
                <w:rFonts w:ascii="宋体" w:hAnsi="宋体" w:cs="宋体" w:hint="eastAsia"/>
                <w:color w:val="000000" w:themeColor="text1"/>
                <w:kern w:val="0"/>
                <w:sz w:val="18"/>
                <w:szCs w:val="18"/>
              </w:rPr>
              <w:br/>
              <w:t xml:space="preserve">　　食品经营者应当在经营场所的显著位置悬挂或者摆放食品经营许可证正本。</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6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5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对食品经营许可证载明的许可事项发生变化，食品经营者未按规定申请变更经营许可相关违法行为的行政处罚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【规章】《食品经营许可管理办法》（国家食品药品监督管理总局令第17号，2015年10月1日起施行）第四十九条　违反本办法第二十七条第一款规定，食品经营许可证载明的许可事项发生变化，食品经营者未按规定申请变更经营许可的，由原发证的食品药品监督管理部门责令改正，给予警告；拒不改正的，处2000元以上1万元以下罚款。</w:t>
            </w:r>
            <w:r>
              <w:rPr>
                <w:rFonts w:ascii="宋体" w:hAnsi="宋体" w:cs="宋体" w:hint="eastAsia"/>
                <w:color w:val="000000" w:themeColor="text1"/>
                <w:kern w:val="0"/>
                <w:sz w:val="18"/>
                <w:szCs w:val="18"/>
              </w:rPr>
              <w:br/>
              <w:t xml:space="preserve">　　违反本办法第二十七条第二款规定或者第三十六条第一款规定，食品经营者外设仓库地址发生变化，未按规定报告的，或者食品经营者终止食品经营，食品经营许可被撤回、撤销或者食品经营许可证被吊销，未按规定申请办理注销手续的，由原发证的食品药品监督管理部门责令改正；拒不改正的，给予警告，并处2000元以下罚款。</w:t>
            </w:r>
            <w:r>
              <w:rPr>
                <w:rFonts w:ascii="宋体" w:hAnsi="宋体" w:cs="宋体" w:hint="eastAsia"/>
                <w:color w:val="000000" w:themeColor="text1"/>
                <w:kern w:val="0"/>
                <w:sz w:val="18"/>
                <w:szCs w:val="18"/>
              </w:rPr>
              <w:br/>
              <w:t xml:space="preserve">   第二十七条　经营场所发生变化的，应当重新申请食品经营许可。外设仓库地址发生变化的，食品经营者应当在变化后10个工作日内向原发证的食品药品监督管理部门报告。</w:t>
            </w:r>
            <w:r>
              <w:rPr>
                <w:rFonts w:ascii="宋体" w:hAnsi="宋体" w:cs="宋体" w:hint="eastAsia"/>
                <w:color w:val="000000" w:themeColor="text1"/>
                <w:kern w:val="0"/>
                <w:sz w:val="18"/>
                <w:szCs w:val="18"/>
              </w:rPr>
              <w:br/>
              <w:t xml:space="preserve">   第三十六条　食品经营者终止食品经营，食品经营许可被撤回、撤销或者食品经营许可证被吊销的，应当在30个工作日内向原发证的食品药品监督管理部门申请办理注销手续。</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4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对生鲜乳收购者、乳制品生产企业在生鲜乳收购、乳制品生产过程中，加入非食品用化学物质或者其他可能危害人体健康物质的行政处罚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【法规】《乳品质量安全监督管理条例》（国务院令第536号，2008年10月9日施行）第五十四条  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3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对生产、销售不符合乳品质量安全国家标准乳品的行政处罚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【法规】《乳品质量安全监督管理条例》（国务院令第536号，2008年10月9日施行）第五十五条　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对乳制品生产企业不符合乳品质量安全国家标准、存在危害人体健康和生命安全或者可能危害婴幼儿身体健康和生长发育的乳制品，不停止生产、不召回的行政处罚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【法规】《乳品质量安全监督管理条例》（国务院令第536号，2008年10月9日施行）第五十六条　乳制品生产企业违反本条例第三十六条的规定，对不符合乳品质量安全国家标准、存在危害人体健康和生命安全或者可能危害婴幼儿身体健康和生长发育的乳制品，不停止生产、不召回的，由质量监督部门责令停止生产、召回；拒不停止生产、拒不召回的，没收其违法所得、违法乳制品和相关的工具、设备等物品，并处违法乳制品货值金额15倍以上30倍以下罚款，由发证机关吊销许可证照。</w:t>
            </w:r>
            <w:r>
              <w:rPr>
                <w:rFonts w:ascii="宋体" w:hAnsi="宋体" w:cs="宋体" w:hint="eastAsia"/>
                <w:color w:val="000000" w:themeColor="text1"/>
                <w:kern w:val="0"/>
                <w:sz w:val="18"/>
                <w:szCs w:val="18"/>
              </w:rPr>
              <w:br/>
              <w:t xml:space="preserve">   第三十六条　乳制品生产企业发现其生产的乳制品不符合乳品质量安全国家标准、存在危害人体健康和生命安全危险或者可能危害婴幼儿身体健康或者生长发育的，应当立即停止生产，报告有关主管部门，告知销售者、消费者，召回已经出厂、上市销售的乳制品，并记录召回情况。</w:t>
            </w:r>
            <w:r>
              <w:rPr>
                <w:rFonts w:ascii="宋体" w:hAnsi="宋体" w:cs="宋体" w:hint="eastAsia"/>
                <w:color w:val="000000" w:themeColor="text1"/>
                <w:kern w:val="0"/>
                <w:sz w:val="18"/>
                <w:szCs w:val="18"/>
              </w:rPr>
              <w:br/>
              <w:t xml:space="preserve">    乳制品生产企业对召回的乳制品应当采取销毁、无害化处理等措施，防止其再次流入市场。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2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7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对乳制品生产销售者不符合乳品质量安全国家标准、存在危害人体健康和生命安全或者可能危害婴幼儿身体健康和生长发育的乳制品，不停止生产、不召回的行政处罚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【法规】《乳品质量安全监督管理条例》（国务院令第536号，2008年10月9日施行）第五十七条　乳制品销售者违反本条例第四十二条的规定，对不符合乳品质量安全国家标准、存在危害人体健康和生命安全或者可能危害婴幼儿身体健康和生长发育的乳制品，不停止销售、不追回的，由工商行政管理部门责令停止销售、追回；拒不停止销售、拒不追回的，没收其违法所得、违法乳制品和相关的工具、设备等物品，并处违法乳制品货值金额15倍以上30倍以下罚款，由发证机关吊销许可证照。 </w:t>
            </w:r>
            <w:r>
              <w:rPr>
                <w:rFonts w:ascii="宋体" w:hAnsi="宋体" w:cs="宋体" w:hint="eastAsia"/>
                <w:color w:val="000000" w:themeColor="text1"/>
                <w:kern w:val="0"/>
                <w:sz w:val="18"/>
                <w:szCs w:val="18"/>
              </w:rPr>
              <w:br/>
              <w:t xml:space="preserve">    第四十二条　对不符合乳品质量安全国家标准、存在危害人体健康和生命安全或者可能危害婴幼儿身体健康和生长发育的乳制品，销售者应当立即停止销售，追回已经售出的乳制品，并记录追回情况。</w:t>
            </w:r>
            <w:r>
              <w:rPr>
                <w:rFonts w:ascii="宋体" w:hAnsi="宋体" w:cs="宋体" w:hint="eastAsia"/>
                <w:color w:val="000000" w:themeColor="text1"/>
                <w:kern w:val="0"/>
                <w:sz w:val="18"/>
                <w:szCs w:val="18"/>
              </w:rPr>
              <w:br/>
              <w:t xml:space="preserve">    乳制品销售者自行发现其销售的乳制品有前款规定情况的，还应当立即报告所在地工商行政管理等有关部门，通知乳制品生产企业。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8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6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对奶畜养殖者、生鲜乳收购者、乳制品生产企业和销售者在发生乳品质量安全事故后未报告、处置的行政处罚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【法规】《乳品质量安全监督管理条例》（国务院令第536号，2008年10月9日施行）第五十九条　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对乳制品销售者未取得许可证，或者取得许可证后不按照法定条件、法定要求从事销售活动的行政处罚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【法规】《乳品质量安全监督管理条例》（国务院令第536号，2008年10月9日施行） 第六十一条  乳制品生产企业和销售者未取得许可证，或者取得许可证后不按照法定条件、法定要求从事生产销售活动的，由县级以上地方质量监督部门、工商行政管理部门依照《国务院关于加强食品等产品安全监督管理的特别规定》等法律、行政法规的规定处罚。 </w:t>
            </w:r>
            <w:r>
              <w:rPr>
                <w:rFonts w:ascii="宋体" w:hAnsi="宋体" w:cs="宋体" w:hint="eastAsia"/>
                <w:color w:val="000000" w:themeColor="text1"/>
                <w:kern w:val="0"/>
                <w:sz w:val="18"/>
                <w:szCs w:val="18"/>
              </w:rPr>
              <w:br/>
              <w:t xml:space="preserve">   【法规】《国务院关于加强食品等产品安全监督管理的特别规定》（国务院令第503号，2007年7月25日施行） 第三条第二款  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1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3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对保健食品注册证书转让、伪造、涂改、倒卖、出租相关违法行为的行政处罚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【规章】《保健食品注册与备案管理办法》（国家食品药品监督管理总局令第22号）第七十二条  有下列情形之一的，由县级以上人民政府食品药品监督管理部门处以1万元以上3万元以下罚款；构成犯罪的，依法追究刑事责任。</w:t>
            </w:r>
            <w:r>
              <w:rPr>
                <w:rFonts w:ascii="宋体" w:hAnsi="宋体" w:cs="宋体" w:hint="eastAsia"/>
                <w:color w:val="000000" w:themeColor="text1"/>
                <w:kern w:val="0"/>
                <w:sz w:val="18"/>
                <w:szCs w:val="18"/>
              </w:rPr>
              <w:br/>
              <w:t xml:space="preserve">　 （一）擅自转让保健食品注册证书的；</w:t>
            </w:r>
            <w:r>
              <w:rPr>
                <w:rFonts w:ascii="宋体" w:hAnsi="宋体" w:cs="宋体" w:hint="eastAsia"/>
                <w:color w:val="000000" w:themeColor="text1"/>
                <w:kern w:val="0"/>
                <w:sz w:val="18"/>
                <w:szCs w:val="18"/>
              </w:rPr>
              <w:br/>
              <w:t xml:space="preserve">　 （二）伪造、涂改、倒卖、出租、出借保健食品注册证书的。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6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99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对食品安全抽样过程中被抽样对象拒绝在文书上签字或盖章的行政处罚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【规章】《食品安全抽样检验管理办法》（国家食品药品监督管理总局令第11号）第四十五条  食品生产经营者违反本办法第二十一条的规定，拒绝在食品安全监督抽检抽样文书上签字或者盖章的，由食品药品监督管理部门根据情节依法单处或者并处警告、3万元以下罚款。 </w:t>
            </w:r>
            <w:r>
              <w:rPr>
                <w:rFonts w:ascii="宋体" w:hAnsi="宋体" w:cs="宋体" w:hint="eastAsia"/>
                <w:color w:val="000000" w:themeColor="text1"/>
                <w:kern w:val="0"/>
                <w:sz w:val="18"/>
                <w:szCs w:val="18"/>
              </w:rPr>
              <w:br/>
              <w:t>第二十一条　食品安全监督抽检的抽样人员应当使用规范的抽样文书，详细记录抽样信息。记录保存期限不得少于2年。</w:t>
            </w:r>
            <w:r>
              <w:rPr>
                <w:rFonts w:ascii="宋体" w:hAnsi="宋体" w:cs="宋体" w:hint="eastAsia"/>
                <w:color w:val="000000" w:themeColor="text1"/>
                <w:kern w:val="0"/>
                <w:sz w:val="18"/>
                <w:szCs w:val="18"/>
              </w:rPr>
              <w:br/>
              <w:t xml:space="preserve">　　食品安全监督抽检的抽样人员应当书面告知被抽样食品生产经营者依法享有的权利和应当承担的义务。</w:t>
            </w:r>
            <w:r>
              <w:rPr>
                <w:rFonts w:ascii="宋体" w:hAnsi="宋体" w:cs="宋体" w:hint="eastAsia"/>
                <w:color w:val="000000" w:themeColor="text1"/>
                <w:kern w:val="0"/>
                <w:sz w:val="18"/>
                <w:szCs w:val="18"/>
              </w:rPr>
              <w:br/>
              <w:t xml:space="preserve">　　被抽样食品生产经营者应当在食品安全抽样文书上签字或者盖章，不得拒绝或者阻挠食品安全抽样工作。</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4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对食品安全抽样过程中被抽样对象提供虚假证明材料的行政处罚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【规章】《食品安全抽样检验管理办法》（国家食品药品监督管理总局令第11号）第四十六条　食品生产经营者违反本办法第三十八条的规定，提供虚假证明材料的，由食品药品监督管理部门根据情节依法单处或者并处警告、3万元以下罚款。</w:t>
            </w:r>
            <w:r>
              <w:rPr>
                <w:rFonts w:ascii="宋体" w:hAnsi="宋体" w:cs="宋体" w:hint="eastAsia"/>
                <w:color w:val="000000" w:themeColor="text1"/>
                <w:kern w:val="0"/>
                <w:sz w:val="18"/>
                <w:szCs w:val="18"/>
              </w:rPr>
              <w:br/>
              <w:t>第三十八条　标称的食品生产者对抽样产品真实性有异议的，应当自收到不合格检验结论通知之日起5个工作日内，向组织或者实施食品安全监督抽检的食品药品监督管理部门提出书面异议审核申请，并提交相关证明材料。逾期未提出异议的或者未提供有效证明材料的，视为认可抽样产品的真实性。</w:t>
            </w:r>
            <w:r>
              <w:rPr>
                <w:rFonts w:ascii="宋体" w:hAnsi="宋体" w:cs="宋体" w:hint="eastAsia"/>
                <w:color w:val="000000" w:themeColor="text1"/>
                <w:kern w:val="0"/>
                <w:sz w:val="18"/>
                <w:szCs w:val="18"/>
              </w:rPr>
              <w:br/>
              <w:t xml:space="preserve">　　食品生产者对证明材料的真实性负责，不得提供虚假的证明材料。</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1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对暂停生产、销售和使用问题食品，召回问题食品等措施，食品生产经营者拒绝履行或者拖延履行的行政处罚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【规章】《食品安全抽样检验管理办法》（国家食品药品监督管理总局令第11号） 第四十七条  食品生产经营者违反本办法第三十九条和第四十三条的规定，食品药品监督管理部门责令采取的封存库存问题食品，暂停生产、销售和使用问题食品，召回问题食品等措施，食品生产经营者拒绝履行或者拖延履行的，由食品药品监督管理部门根据情节依法单处或者并处警告、3万元以下罚款。 </w:t>
            </w:r>
            <w:r>
              <w:rPr>
                <w:rFonts w:ascii="宋体" w:hAnsi="宋体" w:cs="宋体" w:hint="eastAsia"/>
                <w:color w:val="000000" w:themeColor="text1"/>
                <w:kern w:val="0"/>
                <w:sz w:val="18"/>
                <w:szCs w:val="18"/>
              </w:rPr>
              <w:br/>
              <w:t>第三十九条　食品生产经营者收到监督抽检不合格检验结论后，应当立即采取封存库存问题食品，暂停生产、销售和使用问题食品，召回问题食品等措施控制食品安全风险，排查问题发生的原因并进行整改，及时向住所地食品药品监督管理部门报告相关处理情况。</w:t>
            </w:r>
            <w:r>
              <w:rPr>
                <w:rFonts w:ascii="宋体" w:hAnsi="宋体" w:cs="宋体" w:hint="eastAsia"/>
                <w:color w:val="000000" w:themeColor="text1"/>
                <w:kern w:val="0"/>
                <w:sz w:val="18"/>
                <w:szCs w:val="18"/>
              </w:rPr>
              <w:br/>
              <w:t xml:space="preserve">　　食品生产经营者不按规定及时履行前款规定义务的，食品药品监督管理部门应当责令其履行。</w:t>
            </w:r>
            <w:r>
              <w:rPr>
                <w:rFonts w:ascii="宋体" w:hAnsi="宋体" w:cs="宋体" w:hint="eastAsia"/>
                <w:color w:val="000000" w:themeColor="text1"/>
                <w:kern w:val="0"/>
                <w:sz w:val="18"/>
                <w:szCs w:val="18"/>
              </w:rPr>
              <w:br/>
              <w:t xml:space="preserve">　　食品生产经营者在申请复检期间和真实性异议审核期间，不得停止上述义务的履行。</w:t>
            </w:r>
            <w:r>
              <w:rPr>
                <w:rFonts w:ascii="宋体" w:hAnsi="宋体" w:cs="宋体" w:hint="eastAsia"/>
                <w:color w:val="000000" w:themeColor="text1"/>
                <w:kern w:val="0"/>
                <w:sz w:val="18"/>
                <w:szCs w:val="18"/>
              </w:rPr>
              <w:br/>
              <w:t>第四十三条　食品安全风险监测结果发现食品可能存在安全隐患的，国家和省级食品药品监督管理部门可以组织相关领域专家进行分析评价。分析评价结论表明相关食品存在安全隐患的，食品药品监督管理部门可以根据工作需要告知相关食品生产经营者采取控制措施。</w:t>
            </w:r>
            <w:r>
              <w:rPr>
                <w:rFonts w:ascii="宋体" w:hAnsi="宋体" w:cs="宋体" w:hint="eastAsia"/>
                <w:color w:val="000000" w:themeColor="text1"/>
                <w:kern w:val="0"/>
                <w:sz w:val="18"/>
                <w:szCs w:val="18"/>
              </w:rPr>
              <w:br/>
              <w:t xml:space="preserve">　　食品生产经营者接到食品安全风险隐患告知书后，应当立即采取封存库存问题食品，暂停生产、销售和使用问题食品，召回问题食品等措施控制食品安全风险，排查问题发生的原因并进行整改，及时向住所地食品药品监督管理部门报告相关处理情况。</w:t>
            </w:r>
            <w:r>
              <w:rPr>
                <w:rFonts w:ascii="宋体" w:hAnsi="宋体" w:cs="宋体" w:hint="eastAsia"/>
                <w:color w:val="000000" w:themeColor="text1"/>
                <w:kern w:val="0"/>
                <w:sz w:val="18"/>
                <w:szCs w:val="18"/>
              </w:rPr>
              <w:br/>
              <w:t xml:space="preserve">　　食品生产经营者不按规定及时履行前款规定的义务的，食品药品监督管理部门应当责令其履行。</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5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对申办食品生产行政许可中隐瞒真实情况或者提供虚假材料的行政处罚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【规章】《食品生产许可管理办法》（国家食品药品监督管理总局令第16号) 第五十一条  许可申请人隐瞒真实情况或者提供虚假材料申请食品生产许可的，由县级以上地方食品药品监督管理部门给予警告。申请人在1年内不得再次申请食品生产许可。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6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对申办食品生产行政许可中以欺骗、贿赂等不正当手段取得食品生产许可证书的行政处罚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【规章】《食品生产许可管理办法》（国家食品药品监督管理总局令第17号) 第五十二条  被许可人以欺骗、贿赂等不正当手段取得食品生产许可的，由原发证的食品药品监督管理部门撤销许可，并处1万元以上3万元以下罚款。被许可人在3年内不得再次申请食品生产许可。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对食品生产者将食品生产许可证伪造、涂改、倒卖相关违法行为的行政处罚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【规章】《食品生产许可管理办法》（国家食品药品监督管理总局令第16号) 第五十三条  违反本办法第三十一条第一款规定，食品生产者伪造、涂改、倒卖、出租、出借、转让食品生产许可证的，由县级以上地方食品药品监督管理部门责令改正，给予警告，并处1万元以下罚款；情节严重的，处1万元以上3万元以下罚款。</w:t>
            </w:r>
            <w:r>
              <w:rPr>
                <w:rFonts w:ascii="宋体" w:hAnsi="宋体" w:cs="宋体" w:hint="eastAsia"/>
                <w:color w:val="000000" w:themeColor="text1"/>
                <w:kern w:val="0"/>
                <w:sz w:val="18"/>
                <w:szCs w:val="18"/>
              </w:rPr>
              <w:br/>
              <w:t xml:space="preserve">　　违反本办法第三十一条第二款规定，食品生产者未按规定在生产场所的显著位置悬挂或者摆放食品生产许可证的，由县级以上地方食品药品监督管理部门责令改正；拒不改正的，给予警告。 </w:t>
            </w:r>
            <w:r>
              <w:rPr>
                <w:rFonts w:ascii="宋体" w:hAnsi="宋体" w:cs="宋体" w:hint="eastAsia"/>
                <w:color w:val="000000" w:themeColor="text1"/>
                <w:kern w:val="0"/>
                <w:sz w:val="18"/>
                <w:szCs w:val="18"/>
              </w:rPr>
              <w:br/>
              <w:t xml:space="preserve">    第三十一条　食品生产者应当妥善保管食品生产许可证，不得伪造、涂改、倒卖、出租、出借、转让。</w:t>
            </w:r>
            <w:r>
              <w:rPr>
                <w:rFonts w:ascii="宋体" w:hAnsi="宋体" w:cs="宋体" w:hint="eastAsia"/>
                <w:color w:val="000000" w:themeColor="text1"/>
                <w:kern w:val="0"/>
                <w:sz w:val="18"/>
                <w:szCs w:val="18"/>
              </w:rPr>
              <w:br/>
              <w:t xml:space="preserve">　　食品生产者应当在生产场所的显著位置悬挂或者摆放食品生产许可证正本。</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77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对食品生产者工艺设备布局等生产条件变化未按规定变更相关违法行为的行政处罚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【规章】《食品生产许可管理办法》（国家食品药品监督管理总局令第16号) 第五十四条  违反本办法第三十二条第一款规定，食品生产者工艺设备布局和工艺流程、主要生产设备设施、食品类别等事项发生变化，需要变更食品生产许可证载明的许可事项，未按规定申请变更的，由原发证的食品药品监督管理部门责令改正，给予警告；拒不改正的，处2000元以上1万元以下罚款。</w:t>
            </w:r>
            <w:r>
              <w:rPr>
                <w:rFonts w:ascii="宋体" w:hAnsi="宋体" w:cs="宋体" w:hint="eastAsia"/>
                <w:color w:val="000000" w:themeColor="text1"/>
                <w:kern w:val="0"/>
                <w:sz w:val="18"/>
                <w:szCs w:val="18"/>
              </w:rPr>
              <w:br/>
              <w:t xml:space="preserve">　　违反本办法第三十二条第三款规定或者第四十一条第一款规定，食品生产许可证副本载明的同一食品类别内的事项、外设仓库地址发生变化，食品生产者未按规定报告的，或者食品生产者终止食品生产，食品生产许可被撤回、撤销或者食品生产许可证被吊销，未按规定申请办理注销手续的，由原发证的食品药品监督管理部门责令改正；拒不改正的，给予警告，并处2000元以下罚款。 </w:t>
            </w:r>
            <w:r>
              <w:rPr>
                <w:rFonts w:ascii="宋体" w:hAnsi="宋体" w:cs="宋体" w:hint="eastAsia"/>
                <w:color w:val="000000" w:themeColor="text1"/>
                <w:kern w:val="0"/>
                <w:sz w:val="18"/>
                <w:szCs w:val="18"/>
              </w:rPr>
              <w:br/>
              <w:t xml:space="preserve">    第三十二条　食品生产许可证有效期内，现有工艺设备布局和工艺流程、主要生产设备设施、食品类别等事项发生变化，需要变更食品生产许可证载明的许可事项的，食品生产者应当在变化后10个工作日内向原发证的食品药品监督管理部门提出变更申请。</w:t>
            </w:r>
            <w:r>
              <w:rPr>
                <w:rFonts w:ascii="宋体" w:hAnsi="宋体" w:cs="宋体" w:hint="eastAsia"/>
                <w:color w:val="000000" w:themeColor="text1"/>
                <w:kern w:val="0"/>
                <w:sz w:val="18"/>
                <w:szCs w:val="18"/>
              </w:rPr>
              <w:br/>
              <w:t xml:space="preserve">    食品生产许可证副本载明的同一食品类别内的事项、外设仓库地址发生变化的，食品生产者应当在变化后10个工作日内向原发证的食品药品监督管理部门报告。</w:t>
            </w:r>
            <w:r>
              <w:rPr>
                <w:rFonts w:ascii="宋体" w:hAnsi="宋体" w:cs="宋体" w:hint="eastAsia"/>
                <w:color w:val="000000" w:themeColor="text1"/>
                <w:kern w:val="0"/>
                <w:sz w:val="18"/>
                <w:szCs w:val="18"/>
              </w:rPr>
              <w:br/>
              <w:t xml:space="preserve">    第四十一条　食品生产者终止食品生产，食品生产许可被撤回、撤销或者食品生产许可证被吊销的，应当在30个工作日内向原发证的食品药品监督管理部门申请办理注销手续。</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4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1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对食品生产经营者拆毁、涂改监督检查记录违法行为的行政处罚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【规章】《食品生产经营日常监督检查管理办法》（国家食品药品监督管理总局令第23号）第二十九条  食品生产经营者撕毁、涂改日常监督检查结果记录表，或者未保持日常监督检查结果记录表至下次日常监督检查的，由市、县级食品药品监督管理部门责令改正，给予警告，并处2000元以上3万元以下罚款。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9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对食品生产经营者不立即停止生产经营、不主动召回相关违法行为的行政处罚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【规章】《食品召回管理办法》（国家食品药品监督管理总局令第12号）第三十八条  食品生产经营者违反本办法第八条第一款、第十二条第一款、第十三条、第十四条、第二十条第一款、第二十一条、第二十三条第一款、第二十四条第一款的规定，不立即停止生产经营、不主动召回、不按规定时限启动召回、不按照召回计划召回不安全食品或者不按照规定处置不安全食品的，由食品药品监督管理部门给予警告，并处一万元以上三万元以下罚款。</w:t>
            </w:r>
            <w:r>
              <w:rPr>
                <w:rFonts w:ascii="宋体" w:hAnsi="宋体" w:cs="宋体" w:hint="eastAsia"/>
                <w:color w:val="000000" w:themeColor="text1"/>
                <w:kern w:val="0"/>
                <w:sz w:val="18"/>
                <w:szCs w:val="18"/>
              </w:rPr>
              <w:br/>
              <w:t xml:space="preserve">    第八条　食品生产经营者发现其生产经营的食品属于不安全食品的，应当立即停止生产经营，采取通知或者公告的方式告知相关食品生产经营者停止生产经营、消费者停止食用，并采取必要的措施防控食品安全风险。</w:t>
            </w:r>
            <w:r>
              <w:rPr>
                <w:rFonts w:ascii="宋体" w:hAnsi="宋体" w:cs="宋体" w:hint="eastAsia"/>
                <w:color w:val="000000" w:themeColor="text1"/>
                <w:kern w:val="0"/>
                <w:sz w:val="18"/>
                <w:szCs w:val="18"/>
              </w:rPr>
              <w:br/>
              <w:t>第十二条　食品生产者通过自检自查、公众投诉举报、经营者和监督管理部门告知等方式知悉其生产经营的食品属于不安全食品的，应当主动召回。</w:t>
            </w:r>
            <w:r>
              <w:rPr>
                <w:rFonts w:ascii="宋体" w:hAnsi="宋体" w:cs="宋体" w:hint="eastAsia"/>
                <w:color w:val="000000" w:themeColor="text1"/>
                <w:kern w:val="0"/>
                <w:sz w:val="18"/>
                <w:szCs w:val="18"/>
              </w:rPr>
              <w:br/>
              <w:t>第十三条　根据食品安全风险的严重和紧急程度，食品召回分为三级：</w:t>
            </w:r>
            <w:r>
              <w:rPr>
                <w:rFonts w:ascii="宋体" w:hAnsi="宋体" w:cs="宋体" w:hint="eastAsia"/>
                <w:color w:val="000000" w:themeColor="text1"/>
                <w:kern w:val="0"/>
                <w:sz w:val="18"/>
                <w:szCs w:val="18"/>
              </w:rPr>
              <w:br/>
              <w:t xml:space="preserve">　　（一）一级召回：食用后已经或者可能导致严重健康损害甚至死亡的，食品生产者应当在知悉食品安全风险后24小时内启动召回，并向县级以上地方食品药品监督管理部门报告召回计划。</w:t>
            </w:r>
            <w:r>
              <w:rPr>
                <w:rFonts w:ascii="宋体" w:hAnsi="宋体" w:cs="宋体" w:hint="eastAsia"/>
                <w:color w:val="000000" w:themeColor="text1"/>
                <w:kern w:val="0"/>
                <w:sz w:val="18"/>
                <w:szCs w:val="18"/>
              </w:rPr>
              <w:br/>
              <w:t xml:space="preserve">　　（二）二级召回：食用后已经或者可能导致一般健康损害，食品生产者应当在知悉食品安全风险后48小时内启动召回，并向县级以上地方食品药品监督管理部门报告召回计划。</w:t>
            </w:r>
            <w:r>
              <w:rPr>
                <w:rFonts w:ascii="宋体" w:hAnsi="宋体" w:cs="宋体" w:hint="eastAsia"/>
                <w:color w:val="000000" w:themeColor="text1"/>
                <w:kern w:val="0"/>
                <w:sz w:val="18"/>
                <w:szCs w:val="18"/>
              </w:rPr>
              <w:br/>
              <w:t xml:space="preserve">　　（三）三级召回：标签、标识存在虚假标注的食品，食品生产者应当在知悉食品安全风险后72小时内启动召回，并向县级以上地方食品药品监督管理部门报告召回计划。标签、标识存在瑕疵，食用后不会造成健康损害的食品，食品生产者应当改正，可以自愿召回。 </w:t>
            </w:r>
            <w:r>
              <w:rPr>
                <w:rFonts w:ascii="宋体" w:hAnsi="宋体" w:cs="宋体" w:hint="eastAsia"/>
                <w:color w:val="000000" w:themeColor="text1"/>
                <w:kern w:val="0"/>
                <w:sz w:val="18"/>
                <w:szCs w:val="18"/>
              </w:rPr>
              <w:br/>
              <w:t xml:space="preserve">    第十四条　食品生产者应当按照召回计划召回不安全食品。</w:t>
            </w:r>
            <w:r>
              <w:rPr>
                <w:rFonts w:ascii="宋体" w:hAnsi="宋体" w:cs="宋体" w:hint="eastAsia"/>
                <w:color w:val="000000" w:themeColor="text1"/>
                <w:kern w:val="0"/>
                <w:sz w:val="18"/>
                <w:szCs w:val="18"/>
              </w:rPr>
              <w:br/>
              <w:t xml:space="preserve">　　县级以上地方食品药品监督管理部门收到食品生产者的召回计划后，必要时可以组织专家对召回计划进行评估。评估结论认为召回计划应当修改的，食品生产者应当立即修改，并按照修改后的召回计划实施召回。</w:t>
            </w:r>
            <w:r>
              <w:rPr>
                <w:rFonts w:ascii="宋体" w:hAnsi="宋体" w:cs="宋体" w:hint="eastAsia"/>
                <w:color w:val="000000" w:themeColor="text1"/>
                <w:kern w:val="0"/>
                <w:sz w:val="18"/>
                <w:szCs w:val="18"/>
              </w:rPr>
              <w:br/>
              <w:t xml:space="preserve">    第二十条　食品经营者对因自身原因所导致的不安全食品，应当根据法律法规的规定在其经营的范围内主动召回。</w:t>
            </w:r>
            <w:r>
              <w:rPr>
                <w:rFonts w:ascii="宋体" w:hAnsi="宋体" w:cs="宋体" w:hint="eastAsia"/>
                <w:color w:val="000000" w:themeColor="text1"/>
                <w:kern w:val="0"/>
                <w:sz w:val="18"/>
                <w:szCs w:val="18"/>
              </w:rPr>
              <w:br/>
              <w:t xml:space="preserve">    第二十一条　因生产者无法确定、破产等原因无法召回不安全食品的，食品经营者应当在其经营的范围内主动召回不安全食品。</w:t>
            </w:r>
            <w:r>
              <w:rPr>
                <w:rFonts w:ascii="宋体" w:hAnsi="宋体" w:cs="宋体" w:hint="eastAsia"/>
                <w:color w:val="000000" w:themeColor="text1"/>
                <w:kern w:val="0"/>
                <w:sz w:val="18"/>
                <w:szCs w:val="18"/>
              </w:rPr>
              <w:br/>
              <w:t xml:space="preserve">    第二十三条　食品生产经营者应当依据法律法规的规定，对因停止生产经营、召回等原因退出市场的不安全食品采取补救、无害化处理、销毁等处置措施。</w:t>
            </w:r>
            <w:r>
              <w:rPr>
                <w:rFonts w:ascii="宋体" w:hAnsi="宋体" w:cs="宋体" w:hint="eastAsia"/>
                <w:color w:val="000000" w:themeColor="text1"/>
                <w:kern w:val="0"/>
                <w:sz w:val="18"/>
                <w:szCs w:val="18"/>
              </w:rPr>
              <w:br/>
              <w:t xml:space="preserve">    第二十四条　对违法添加非食用物质、腐败变质、病死畜禽等严重危害人体健康和</w:t>
            </w:r>
            <w:r>
              <w:rPr>
                <w:rFonts w:ascii="宋体" w:hAnsi="宋体" w:cs="宋体" w:hint="eastAsia"/>
                <w:color w:val="000000" w:themeColor="text1"/>
                <w:kern w:val="0"/>
                <w:sz w:val="18"/>
                <w:szCs w:val="18"/>
              </w:rPr>
              <w:lastRenderedPageBreak/>
              <w:t>生命安全的不安全食品，食品生产经营者应当立即就地销毁。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3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对食品经营者不配合食品生产者召回不安全食品的违法行为的行政处罚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【规章】《食品召回管理办法》（国家食品药品监督管理总局令第12号）第三十九条  食品经营者违反本办法第十九条的规定，不配合食品生产者召回不安全食品的，由食品药品监督管理部门给予警告，并处五千元以上三万元以下罚款。 </w:t>
            </w:r>
            <w:r>
              <w:rPr>
                <w:rFonts w:ascii="宋体" w:hAnsi="宋体" w:cs="宋体" w:hint="eastAsia"/>
                <w:color w:val="000000" w:themeColor="text1"/>
                <w:kern w:val="0"/>
                <w:sz w:val="18"/>
                <w:szCs w:val="18"/>
              </w:rPr>
              <w:br/>
              <w:t>第十九条　食品经营者知悉食品生产者召回不安全食品后，应当立即采取停止购进、销售，封存不安全食品，在经营场所醒目位置张贴生产者发布的召回公告等措施，配合食品生产者开展召回工作。</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6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109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对食品生产经营者在食品召回中未履行相关报告义务的行政处罚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【规章】《食品召回管理办法》（国家食品药品监督管理总局令第12号）第四十条  食品生产经营者违反本办法第十三条、第二十四条第二款、第三十二条的规定，未按规定履行相关报告义务的，由食品药品监督管理部门责令改正，给予警告；拒不改正的，处二千元以上二万元以下罚款。 </w:t>
            </w:r>
            <w:r>
              <w:rPr>
                <w:rFonts w:ascii="宋体" w:hAnsi="宋体" w:cs="宋体" w:hint="eastAsia"/>
                <w:color w:val="000000" w:themeColor="text1"/>
                <w:kern w:val="0"/>
                <w:sz w:val="18"/>
                <w:szCs w:val="18"/>
              </w:rPr>
              <w:br/>
              <w:t>第十三条　根据食品安全风险的严重和紧急程度，食品召回分为三级：</w:t>
            </w:r>
            <w:r>
              <w:rPr>
                <w:rFonts w:ascii="宋体" w:hAnsi="宋体" w:cs="宋体" w:hint="eastAsia"/>
                <w:color w:val="000000" w:themeColor="text1"/>
                <w:kern w:val="0"/>
                <w:sz w:val="18"/>
                <w:szCs w:val="18"/>
              </w:rPr>
              <w:br/>
              <w:t xml:space="preserve">　　（一）一级召回：食用后已经或者可能导致严重健康损害甚至死亡的，食品生产者应当在知悉食品安全风险后24小时内启动召回，并向县级以上地方食品药品监督管理部门报告召回计划。</w:t>
            </w:r>
            <w:r>
              <w:rPr>
                <w:rFonts w:ascii="宋体" w:hAnsi="宋体" w:cs="宋体" w:hint="eastAsia"/>
                <w:color w:val="000000" w:themeColor="text1"/>
                <w:kern w:val="0"/>
                <w:sz w:val="18"/>
                <w:szCs w:val="18"/>
              </w:rPr>
              <w:br/>
              <w:t xml:space="preserve">　　（二）二级召回：食用后已经或者可能导致一般健康损害，食品生产者应当在知悉食品安全风险后48小时内启动召回，并向县级以上地方食品药品监督管理部门报告召回计划。</w:t>
            </w:r>
            <w:r>
              <w:rPr>
                <w:rFonts w:ascii="宋体" w:hAnsi="宋体" w:cs="宋体" w:hint="eastAsia"/>
                <w:color w:val="000000" w:themeColor="text1"/>
                <w:kern w:val="0"/>
                <w:sz w:val="18"/>
                <w:szCs w:val="18"/>
              </w:rPr>
              <w:br/>
              <w:t xml:space="preserve">　　（三）三级召回：标签、标识存在虚假标注的食品，食品生产者应当在知悉食品安全风险后72小时内启动召回，并向县级以上地方食品药品监督管理部门报告召回计划。标签、标识存在瑕疵，食用后不会造成健康损害的食品，食品生产者应当改正，可以自愿召回。 </w:t>
            </w:r>
            <w:r>
              <w:rPr>
                <w:rFonts w:ascii="宋体" w:hAnsi="宋体" w:cs="宋体" w:hint="eastAsia"/>
                <w:color w:val="000000" w:themeColor="text1"/>
                <w:kern w:val="0"/>
                <w:sz w:val="18"/>
                <w:szCs w:val="18"/>
              </w:rPr>
              <w:br/>
              <w:t xml:space="preserve">    第二十四条　不具备就地销毁条件的，可由不安全食品生产经营者集中销毁处理。食品生产经营者在集中销毁处理前，应当向县级以上地方食品药品监督管理部门报告。</w:t>
            </w:r>
            <w:r>
              <w:rPr>
                <w:rFonts w:ascii="宋体" w:hAnsi="宋体" w:cs="宋体" w:hint="eastAsia"/>
                <w:color w:val="000000" w:themeColor="text1"/>
                <w:kern w:val="0"/>
                <w:sz w:val="18"/>
                <w:szCs w:val="18"/>
              </w:rPr>
              <w:br/>
              <w:t xml:space="preserve">    第三十二条　食品生产经营者停止生产经营、召回和处置的不安全食品存在较大风险的，应当在停止生产经营、召回和处置不安全食品结束后5个工作日内向县级以上地方食品药品监督管理部门书面报告情况。</w:t>
            </w:r>
            <w:r>
              <w:rPr>
                <w:rFonts w:ascii="宋体" w:hAnsi="宋体" w:cs="宋体" w:hint="eastAsia"/>
                <w:color w:val="000000" w:themeColor="text1"/>
                <w:kern w:val="0"/>
                <w:sz w:val="18"/>
                <w:szCs w:val="18"/>
              </w:rPr>
              <w:br/>
              <w:t xml:space="preserve">　  第二十四条  不具备就地销毁条件的，可由不安全食品生产经营者集中销毁处理。食品生产经营者在集中销毁处理前，应当向县级以上地方食品药品监督管理部门报告。</w:t>
            </w:r>
            <w:r>
              <w:rPr>
                <w:rFonts w:ascii="宋体" w:hAnsi="宋体" w:cs="宋体" w:hint="eastAsia"/>
                <w:color w:val="000000" w:themeColor="text1"/>
                <w:kern w:val="0"/>
                <w:sz w:val="18"/>
                <w:szCs w:val="18"/>
              </w:rPr>
              <w:br/>
              <w:t xml:space="preserve">    第三十二条　食品生产经营者停止生产经营、召回和处置的不安全食品存在较大风险的，应当在停止生产经营、召回和处置不安全食品结束后5个工作日内向县级以上地方食品药品监督管理部门书面报告情况。</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8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82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对食品生产经营者拒绝或者拖延履行依法处置不安全食品违法行为的行政处罚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【规章】《食品召回管理办法》（国家食品药品监督管理总局令第12号）第四十一条  食品生产经营者违反本办法第二十三条第二款的规定，食品药品监督管理部门责令食品生产经营者依法处置不安全食品，食品生产经营者拒绝或者拖延履行的，由食品药品监督管理部门给予警告，并处二万元以上三万元以下罚款。 </w:t>
            </w:r>
            <w:r>
              <w:rPr>
                <w:rFonts w:ascii="宋体" w:hAnsi="宋体" w:cs="宋体" w:hint="eastAsia"/>
                <w:color w:val="000000" w:themeColor="text1"/>
                <w:kern w:val="0"/>
                <w:sz w:val="18"/>
                <w:szCs w:val="18"/>
              </w:rPr>
              <w:br/>
              <w:t xml:space="preserve">   第二十三条　食品生产经营者未依法处置不安全食品的，县级以上地方食品药品监督管理部门可以责令其依法处置不安全食品。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9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对食品生产经营者在食品召回过程中不未按规定记录保存相关情况违法行为的行政处罚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【规章】《食品召回管理办法》（国家食品药品监督管理总局令第12号）第四十二条  食品生产经营者违反本办法第二十八条的规定，未按规定记录保存不安全食品停止生产经营、召回和处置情况的，由食品药品监督管理部门责令改正，给予警告；拒不改正的，处二千元以上二万元以下罚款。 </w:t>
            </w:r>
            <w:r>
              <w:rPr>
                <w:rFonts w:ascii="宋体" w:hAnsi="宋体" w:cs="宋体" w:hint="eastAsia"/>
                <w:color w:val="000000" w:themeColor="text1"/>
                <w:kern w:val="0"/>
                <w:sz w:val="18"/>
                <w:szCs w:val="18"/>
              </w:rPr>
              <w:br/>
              <w:t>第二十八条　食品生产经营者应当如实记录停止生产经营、召回和处置不安全食品的名称、商标、规格、生产日期、批次、数量等内容。记录保存期限不得少于2年。</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7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对食用农产品集中交易市场开办者未建立或者落实食品安全管理制度相关违法行为的行政处罚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after="240" w:line="18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【规章】《食用农产品市场销售质量安全监督管理办法》（国家食品药品监督管理总局令第20号) 第四十七条  集中交易市场开办者违反本办法第九条至第十二条、第十六条第二款、第十七条规定，有下列情形之一的，由县级以上食品药品监督管理部门责令改正，给予警告；拒不改正的，处5000元以上3万元以下罚款：（一）未建立或者落实食品安全管理制度的；（二）未按要求配备食品安全管理人员、专业技术人员，或者未组织食品安全知识培训的；（三）未制定食品安全事故处置方案的；（四）未按食用农产品类别实行分区销售的；（五）环境、设施、设备等不符合有关食用农产品质量安全要求的；（六）未按要求建立入场销售者档案，或者未按要求保存和更新销售者档案的；（七）未如实向所在地县级食品药品监督管理部门报告市场基本信息的；（八）未查验并留存入场销售者的社会信用代码或者身份证复印件、食用农产品产地证明或者购货凭证、合格证明文件的；（九）未进行抽样检验或者快速检测，允许无法提供食用农产品产地证明或者购货凭证、合格证明文件的销售者入场销售的；（十）发现食用农产品不符合食品安全标准等违法行为，未依照集中交易市场管理规定或者与销售者签订的协议处理的；（十一）未在醒目位置及时公布食用农产品质量安全管理制度、食品安全管理人员、食用农产品抽样检验结果以及不合格食用农产品处理结果、投诉举报电话等信息的。第九条 集中交易市场开办者应当建立健全食品安全管理制度，督促销售者履行义务，加强食用农产品质量安全风险防控。集中交易市场开办者主要负责人应当落实食品安全管理制度，对本市场的食用农产品质量安全工作全面负责。集中交易市场开办者应当配备专职或者兼职食品安全管理人员、专业技术人员，明确入场销售者的食品安全管理责任，组织食品安全知识培训。集中交易市场开办者应当制定食品安全事故处置方案，根据食用农产品风险程度确定检查重点、方式、频次等，定期检查食品安全事故防范措施落实情况，及时消除食用农产品质量安全隐患。 第十条 集中交易市场开办者应当按照食用农产品类别实行分区销售。集中交易市场开办者销售和贮存食用农产品的环境、设施、设备等应当符合食用农产品质量安全的要求。</w:t>
            </w:r>
            <w:r>
              <w:rPr>
                <w:rFonts w:ascii="宋体" w:hAnsi="宋体" w:cs="宋体" w:hint="eastAsia"/>
                <w:color w:val="000000" w:themeColor="text1"/>
                <w:kern w:val="0"/>
                <w:sz w:val="18"/>
                <w:szCs w:val="18"/>
              </w:rPr>
              <w:br/>
              <w:t>第十一条 集中交易市场开办者应当建立入场销售者档案，如实记录销售者名称或者姓名、社会信用代码或者身份证号码、联系方式、住所、食用农产品主要品种、进货渠道、产地等信息。销售者档案信息保存期限不少于销售者停止销售后6个月。集中交易市场开办者应当对销售者档案及时更新，保证其准确性、真实性和完整性。集中交易市场开办者应当如实向所在地县级食品药品监督管理部门报告市场名称、住所、类型、法定代表人或者负责人姓名、食品安全管理制度、食用农产品主要种类、摊位数量等信息。第十二条 集中交易市场开办者应当查验并留存入场销售者的社会信用代码或者身份证复印件，食用农产品产地证明或者购货凭证、合格证明文件。销售者无法提供食用农产品产地证明或者购货凭证、合格证明文件的，集中交易市场开办者应当进行抽样检验或者快速检测；抽样检验或者快速检测合格的，方可进入市场销售。 第十六条  集中交易市场开办者发现存在食用农产品不符合食品安全标准等违法行为的，应当要求销售者立即停止销售，依照集中交易市场管理规定或者与销售者签订的协议进行处理，并向所在地县级食品药品监督管理部门报告。第十七条 集中交易市场开办者应当在醒目位置及时公布食品安全管理制度、食品安全管理人员、食用农产品抽样检验结果以及不合格食用农产品处理结果、投诉举报电话等信息。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4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8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对食用农产品批发市场开办者未与入场销售者签订食品用农产品质量安全协议相关违法行为的行政处罚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【规章】《食用农产品市场销售质量安全监督管理办法》（国家食品药品监督管理总局令第20号) 第四十八条  批发市场开办者违反本办法第十八条第一款、第二十条规定，未与入场销售者签订食用农产品质量安全协议，或者未印制统一格式的食用农产品销售凭证的，由县级以上食品药品监督管理部门责令改正，给予警告；拒不改正的，处1万元以上3万元以下罚款。 </w:t>
            </w:r>
            <w:r>
              <w:rPr>
                <w:rFonts w:ascii="宋体" w:hAnsi="宋体" w:cs="宋体" w:hint="eastAsia"/>
                <w:color w:val="000000" w:themeColor="text1"/>
                <w:kern w:val="0"/>
                <w:sz w:val="18"/>
                <w:szCs w:val="18"/>
              </w:rPr>
              <w:br/>
              <w:t xml:space="preserve">　  第十八条 批发市场开办者应当与入场销售者签订食用农产品质量安全协议，明确双方食用农产品质量安全权利义务；未签订食用农产品质量安全协议的，不得进入批发市场进行销售。</w:t>
            </w:r>
            <w:r>
              <w:rPr>
                <w:rFonts w:ascii="宋体" w:hAnsi="宋体" w:cs="宋体" w:hint="eastAsia"/>
                <w:color w:val="000000" w:themeColor="text1"/>
                <w:kern w:val="0"/>
                <w:sz w:val="18"/>
                <w:szCs w:val="18"/>
              </w:rPr>
              <w:br/>
              <w:t xml:space="preserve">    第二十条 批发市场开办者应当印制统一格式的销售凭证，载明食用农产品名称、产地、数量、销售日期以及销售者名称、地址、联系方式等项目。销售凭证可以作为销售者的销售记录和其他购货者的进货查验记录凭证。</w:t>
            </w:r>
            <w:r>
              <w:rPr>
                <w:rFonts w:ascii="宋体" w:hAnsi="宋体" w:cs="宋体" w:hint="eastAsia"/>
                <w:color w:val="000000" w:themeColor="text1"/>
                <w:kern w:val="0"/>
                <w:sz w:val="18"/>
                <w:szCs w:val="18"/>
              </w:rPr>
              <w:br/>
              <w:t xml:space="preserve">　　销售者应当按照销售凭证的要求如实记录。记录和销售凭证保存期限不得少于6个月。</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1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对食用农产品销售者未按要求配备冷藏、冷冻设施相关违法行为的行政处罚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【规章】《食用农产品市场销售质量安全监督管理办法》（国家食品药品监督管理总局令第20号) 第四十九条  销售者违反本办法第二十四条第二款规定，未按要求配备与销售品种相适应的冷藏、冷冻设施，或者温度、湿度和环境等不符合特殊要求的，由县级以上食品药品监督管理部门责令改正，给予警告；拒不改正的，处5000元以上3万元以下罚款。  </w:t>
            </w:r>
            <w:r>
              <w:rPr>
                <w:rFonts w:ascii="宋体" w:hAnsi="宋体" w:cs="宋体" w:hint="eastAsia"/>
                <w:color w:val="000000" w:themeColor="text1"/>
                <w:kern w:val="0"/>
                <w:sz w:val="18"/>
                <w:szCs w:val="18"/>
              </w:rPr>
              <w:br/>
              <w:t xml:space="preserve">   第二十四条  销售冷藏、冷冻食用农产品的，应当配备与销售品种相适应的冷藏、冷冻设施，并符合保证食用农产品质量安全所需要的温度、湿度和环境等特殊要求。</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40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65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对食用农产品销售者未按规定进行检验的肉类相关违法行为的行政处罚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【规章】《食用农产品市场销售质量安全监督管理办法》（国家食品药品监督管理总局令第20号)第五十条  销售者违反本办法第二十五条第一项、第五项、第六项、第十一项规定的，由县级以上食品药品监督管理部门依照食品安全法第一百二十三条第一款的规定给予处罚。</w:t>
            </w:r>
            <w:r>
              <w:rPr>
                <w:rFonts w:ascii="宋体" w:hAnsi="宋体" w:cs="宋体" w:hint="eastAsia"/>
                <w:color w:val="000000" w:themeColor="text1"/>
                <w:kern w:val="0"/>
                <w:sz w:val="18"/>
                <w:szCs w:val="18"/>
              </w:rPr>
              <w:br/>
              <w:t xml:space="preserve">　　违反本办法第二十五条第二项、第三项、第四项、第十项规定的，由县级以上食品药品监督管理部门依照食品安全法第一百二十四条第一款的规定给予处罚。</w:t>
            </w:r>
            <w:r>
              <w:rPr>
                <w:rFonts w:ascii="宋体" w:hAnsi="宋体" w:cs="宋体" w:hint="eastAsia"/>
                <w:color w:val="000000" w:themeColor="text1"/>
                <w:kern w:val="0"/>
                <w:sz w:val="18"/>
                <w:szCs w:val="18"/>
              </w:rPr>
              <w:br/>
              <w:t xml:space="preserve">　　违反本办法第二十五条第七项、第十二项规定，销售未按规定进行检验的肉类，或者销售标注虚假的食用农产品产地、生产者名称、生产者地址，标注伪造、冒用的认证标志等质量标志的食用农产品的，由县级以上食品药品监督管理部门责令改正，处1万元以上3万元以下罚款。</w:t>
            </w:r>
            <w:r>
              <w:rPr>
                <w:rFonts w:ascii="宋体" w:hAnsi="宋体" w:cs="宋体" w:hint="eastAsia"/>
                <w:color w:val="000000" w:themeColor="text1"/>
                <w:kern w:val="0"/>
                <w:sz w:val="18"/>
                <w:szCs w:val="18"/>
              </w:rPr>
              <w:br/>
              <w:t xml:space="preserve">　　违反本办法第二十五条第八项、第九项规定的，由县级以上食品药品监督管理部门依照食品安全法第一百二十五条第一款的规定给予处罚。 </w:t>
            </w:r>
            <w:r>
              <w:rPr>
                <w:rFonts w:ascii="宋体" w:hAnsi="宋体" w:cs="宋体" w:hint="eastAsia"/>
                <w:color w:val="000000" w:themeColor="text1"/>
                <w:kern w:val="0"/>
                <w:sz w:val="18"/>
                <w:szCs w:val="18"/>
              </w:rPr>
              <w:br/>
              <w:t xml:space="preserve">    第二十五条  禁止销售下列食用农产品：</w:t>
            </w:r>
            <w:r>
              <w:rPr>
                <w:rFonts w:ascii="宋体" w:hAnsi="宋体" w:cs="宋体" w:hint="eastAsia"/>
                <w:color w:val="000000" w:themeColor="text1"/>
                <w:kern w:val="0"/>
                <w:sz w:val="18"/>
                <w:szCs w:val="18"/>
              </w:rPr>
              <w:br/>
              <w:t xml:space="preserve">   （七）未按规定进行检验或者检验不合格的肉类；</w:t>
            </w:r>
            <w:r>
              <w:rPr>
                <w:rFonts w:ascii="宋体" w:hAnsi="宋体" w:cs="宋体" w:hint="eastAsia"/>
                <w:color w:val="000000" w:themeColor="text1"/>
                <w:kern w:val="0"/>
                <w:sz w:val="18"/>
                <w:szCs w:val="18"/>
              </w:rPr>
              <w:br/>
              <w:t xml:space="preserve">   （十二）标注虚假的食用农产品产地、生产者名称、生产者地址，或者标注伪造、冒用的认证标志等质量标志的；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2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对食用农产品销售者未按要求选择贮存服务提供者或贮存服务提供者未履行食用农产品贮存相关义务违法行为的行政处罚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【规章】《食用农产品市场销售质量安全监督管理办法》（国家食品药品监督管理总局令第20号) 第五十一条  销售者违反本办法第二十八条第一款规定，未按要求选择贮存服务提供者，或者贮存服务提供者违反本办法第二十八条第二款规定，未履行食用农产品贮存相关义务的，由县级以上食品药品监督管理部门责令改正，给予警告；拒不改正的，处5000元以上3万元以下罚款。 </w:t>
            </w:r>
            <w:r>
              <w:rPr>
                <w:rFonts w:ascii="宋体" w:hAnsi="宋体" w:cs="宋体" w:hint="eastAsia"/>
                <w:color w:val="000000" w:themeColor="text1"/>
                <w:kern w:val="0"/>
                <w:sz w:val="18"/>
                <w:szCs w:val="18"/>
              </w:rPr>
              <w:br/>
              <w:t xml:space="preserve">    第二十八条 销售者租赁仓库的，应当选择能够保障食用农产品质量安全的食用农产品贮存服务提供者。</w:t>
            </w:r>
            <w:r>
              <w:rPr>
                <w:rFonts w:ascii="宋体" w:hAnsi="宋体" w:cs="宋体" w:hint="eastAsia"/>
                <w:color w:val="000000" w:themeColor="text1"/>
                <w:kern w:val="0"/>
                <w:sz w:val="18"/>
                <w:szCs w:val="18"/>
              </w:rPr>
              <w:br/>
              <w:t xml:space="preserve">　　 贮存服务提供者应当按照食用农产品质量安全的要求贮存食用农产品，履行下列义务：</w:t>
            </w:r>
            <w:r>
              <w:rPr>
                <w:rFonts w:ascii="宋体" w:hAnsi="宋体" w:cs="宋体" w:hint="eastAsia"/>
                <w:color w:val="000000" w:themeColor="text1"/>
                <w:kern w:val="0"/>
                <w:sz w:val="18"/>
                <w:szCs w:val="18"/>
              </w:rPr>
              <w:br/>
              <w:t xml:space="preserve">　　（一）如实向所在地县级食品药品监督管理部门报告其名称、地址、法定代表人或者负责人姓名、社会信用代码或者身份证号码、联系方式以及所提供服务的销售者名称、贮存的食用农产品品种、数量等信息；</w:t>
            </w:r>
            <w:r>
              <w:rPr>
                <w:rFonts w:ascii="宋体" w:hAnsi="宋体" w:cs="宋体" w:hint="eastAsia"/>
                <w:color w:val="000000" w:themeColor="text1"/>
                <w:kern w:val="0"/>
                <w:sz w:val="18"/>
                <w:szCs w:val="18"/>
              </w:rPr>
              <w:br/>
              <w:t xml:space="preserve">　　（二）查验所提供服务的销售者的营业执照或者身份证明和食用农产品产地或者来源证明、合格证明文件，并建立进出货台账，记录食用农产品名称、产地、贮存日期、出货日期、销售者名称或者姓名、联系方式等。进出货台账和相关证明材料保存期限不得少于6个月；</w:t>
            </w:r>
            <w:r>
              <w:rPr>
                <w:rFonts w:ascii="宋体" w:hAnsi="宋体" w:cs="宋体" w:hint="eastAsia"/>
                <w:color w:val="000000" w:themeColor="text1"/>
                <w:kern w:val="0"/>
                <w:sz w:val="18"/>
                <w:szCs w:val="18"/>
              </w:rPr>
              <w:br/>
              <w:t xml:space="preserve">　　（三）保证贮存食用农产品的容器、工具和设备安全无害，保持清洁，防止污染，保证食用农产品质量安全所需的温度、湿度和环境等特殊要求，不得将食用农产品与有毒、有害物品一同贮存；</w:t>
            </w:r>
            <w:r>
              <w:rPr>
                <w:rFonts w:ascii="宋体" w:hAnsi="宋体" w:cs="宋体" w:hint="eastAsia"/>
                <w:color w:val="000000" w:themeColor="text1"/>
                <w:kern w:val="0"/>
                <w:sz w:val="18"/>
                <w:szCs w:val="18"/>
              </w:rPr>
              <w:br/>
              <w:t xml:space="preserve">　　（四）贮存肉类冻品应当查验并留存检疫合格证明、肉类检验合格证明等证明文件；</w:t>
            </w:r>
            <w:r>
              <w:rPr>
                <w:rFonts w:ascii="宋体" w:hAnsi="宋体" w:cs="宋体" w:hint="eastAsia"/>
                <w:color w:val="000000" w:themeColor="text1"/>
                <w:kern w:val="0"/>
                <w:sz w:val="18"/>
                <w:szCs w:val="18"/>
              </w:rPr>
              <w:br/>
              <w:t xml:space="preserve">　　（五）贮存进口食用农产品，应当查验并记录出入境检验检疫部门出具的入境货物检验检疫证明等证明文件；</w:t>
            </w:r>
            <w:r>
              <w:rPr>
                <w:rFonts w:ascii="宋体" w:hAnsi="宋体" w:cs="宋体" w:hint="eastAsia"/>
                <w:color w:val="000000" w:themeColor="text1"/>
                <w:kern w:val="0"/>
                <w:sz w:val="18"/>
                <w:szCs w:val="18"/>
              </w:rPr>
              <w:br/>
              <w:t xml:space="preserve">　　（六）定期检查库存食用农产品，发现销售者有违法行为的，应当及时制止并立即报告所在地县级食品药品监督管理部门；</w:t>
            </w:r>
            <w:r>
              <w:rPr>
                <w:rFonts w:ascii="宋体" w:hAnsi="宋体" w:cs="宋体" w:hint="eastAsia"/>
                <w:color w:val="000000" w:themeColor="text1"/>
                <w:kern w:val="0"/>
                <w:sz w:val="18"/>
                <w:szCs w:val="18"/>
              </w:rPr>
              <w:br/>
              <w:t xml:space="preserve">　　（七）法律、法规规定的其他义务。</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2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63"/>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117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对食用农产品销售者未按要</w:t>
            </w:r>
            <w:r>
              <w:rPr>
                <w:rFonts w:ascii="宋体" w:hAnsi="宋体" w:cs="宋体" w:hint="eastAsia"/>
                <w:color w:val="000000" w:themeColor="text1"/>
                <w:kern w:val="0"/>
                <w:sz w:val="18"/>
                <w:szCs w:val="18"/>
              </w:rPr>
              <w:lastRenderedPageBreak/>
              <w:t>求对食用农产品进行包装或者附加标签违法行为的行政处罚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【规章】《食用农产品市场销售质量安全监督管理办法》（国家食品药品监督管理总局令第20号) 第五十二条  销售者违反本办法第三十二条、第三十三条、第三十五条规</w:t>
            </w:r>
            <w:r>
              <w:rPr>
                <w:rFonts w:ascii="宋体" w:hAnsi="宋体" w:cs="宋体" w:hint="eastAsia"/>
                <w:color w:val="000000" w:themeColor="text1"/>
                <w:kern w:val="0"/>
                <w:sz w:val="18"/>
                <w:szCs w:val="18"/>
              </w:rPr>
              <w:lastRenderedPageBreak/>
              <w:t xml:space="preserve">定，未按要求进行包装或者附加标签的，由县级以上食品药品监督管理部门责令改正，给予警告；拒不改正的，处5000元以上3万元以下罚款。 </w:t>
            </w:r>
            <w:r>
              <w:rPr>
                <w:rFonts w:ascii="宋体" w:hAnsi="宋体" w:cs="宋体" w:hint="eastAsia"/>
                <w:color w:val="000000" w:themeColor="text1"/>
                <w:kern w:val="0"/>
                <w:sz w:val="18"/>
                <w:szCs w:val="18"/>
              </w:rPr>
              <w:br/>
              <w:t>第三十二条 销售按照规定应当包装或者附加标签的食用农产品，在包装或者附加标签后方可销售。包装或者标签上应当按照规定标注食用农产品名称、产地、生产者、生产日期等内容；对保质期有要求的，应当标注保质期；保质期与贮藏条件有关的，应当予以标明；有分级标准或者使用食品添加剂的，应当标明产品质量等级或者食品添加剂名称。</w:t>
            </w:r>
            <w:r>
              <w:rPr>
                <w:rFonts w:ascii="宋体" w:hAnsi="宋体" w:cs="宋体" w:hint="eastAsia"/>
                <w:color w:val="000000" w:themeColor="text1"/>
                <w:kern w:val="0"/>
                <w:sz w:val="18"/>
                <w:szCs w:val="18"/>
              </w:rPr>
              <w:br/>
              <w:t xml:space="preserve">　　食用农产品标签所用文字应当使用规范的中文，标注的内容应当清楚、明显，不得含有虚假、错误或者其他误导性内容。</w:t>
            </w:r>
            <w:r>
              <w:rPr>
                <w:rFonts w:ascii="宋体" w:hAnsi="宋体" w:cs="宋体" w:hint="eastAsia"/>
                <w:color w:val="000000" w:themeColor="text1"/>
                <w:kern w:val="0"/>
                <w:sz w:val="18"/>
                <w:szCs w:val="18"/>
              </w:rPr>
              <w:br/>
              <w:t>第三十三条 销售获得无公害农产品、绿色食品、有机农产品等认证的食用农产品以及省级以上农业行政部门规定的其他需要包装销售的食用农产品应当包装，并标注相应标志和发证机构，鲜活畜、禽、水产品等除外。</w:t>
            </w:r>
            <w:r>
              <w:rPr>
                <w:rFonts w:ascii="宋体" w:hAnsi="宋体" w:cs="宋体" w:hint="eastAsia"/>
                <w:color w:val="000000" w:themeColor="text1"/>
                <w:kern w:val="0"/>
                <w:sz w:val="18"/>
                <w:szCs w:val="18"/>
              </w:rPr>
              <w:br/>
              <w:t>第三十五条 进口食用农产品的包装或者标签应当符合我国法律、行政法规的规定和食品安全国家标准的要求，并载明原产地，境内代理商的名称、地址、联系方式。</w:t>
            </w:r>
            <w:r>
              <w:rPr>
                <w:rFonts w:ascii="宋体" w:hAnsi="宋体" w:cs="宋体" w:hint="eastAsia"/>
                <w:color w:val="000000" w:themeColor="text1"/>
                <w:kern w:val="0"/>
                <w:sz w:val="18"/>
                <w:szCs w:val="18"/>
              </w:rPr>
              <w:br/>
              <w:t xml:space="preserve">　　进口鲜冻肉类产品的包装应当标明产品名称、原产国（地区）、生产企业名称、地址以及企业注册号、生产批号；外包装上应当以中文标明规格、产地、目的地、生产日期、保质期、储存温度等内容。</w:t>
            </w:r>
            <w:r>
              <w:rPr>
                <w:rFonts w:ascii="宋体" w:hAnsi="宋体" w:cs="宋体" w:hint="eastAsia"/>
                <w:color w:val="000000" w:themeColor="text1"/>
                <w:kern w:val="0"/>
                <w:sz w:val="18"/>
                <w:szCs w:val="18"/>
              </w:rPr>
              <w:br/>
              <w:t xml:space="preserve">　　分装销售的进口食用农产品，应当在包装上保留原进口食用农产品全部信息以及分装企业、分装时间、地点、保质期等信息。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1.立案责任：食药监部门在检查中发现的（或者下级食品药品监管部门上报以及群众投诉、举</w:t>
            </w:r>
            <w:r>
              <w:rPr>
                <w:rFonts w:ascii="宋体" w:hAnsi="宋体" w:cs="宋体" w:hint="eastAsia"/>
                <w:color w:val="000000" w:themeColor="text1"/>
                <w:kern w:val="0"/>
                <w:sz w:val="18"/>
                <w:szCs w:val="18"/>
              </w:rPr>
              <w:lastRenderedPageBreak/>
              <w:t>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w:t>
            </w:r>
            <w:r>
              <w:rPr>
                <w:rFonts w:ascii="宋体" w:hAnsi="宋体" w:cs="宋体" w:hint="eastAsia"/>
                <w:color w:val="000000" w:themeColor="text1"/>
                <w:kern w:val="0"/>
                <w:sz w:val="18"/>
                <w:szCs w:val="18"/>
              </w:rPr>
              <w:lastRenderedPageBreak/>
              <w:t>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因不履行或不正确履行行政职责，有下列情形的，行政机关及相关工作人员应</w:t>
            </w:r>
            <w:r>
              <w:rPr>
                <w:rFonts w:ascii="宋体" w:hAnsi="宋体" w:cs="宋体" w:hint="eastAsia"/>
                <w:color w:val="000000" w:themeColor="text1"/>
                <w:kern w:val="0"/>
                <w:sz w:val="18"/>
                <w:szCs w:val="18"/>
              </w:rPr>
              <w:lastRenderedPageBreak/>
              <w:t>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w:t>
            </w:r>
            <w:r>
              <w:rPr>
                <w:rFonts w:ascii="宋体" w:hAnsi="宋体" w:cs="宋体" w:hint="eastAsia"/>
                <w:color w:val="000000" w:themeColor="text1"/>
                <w:kern w:val="0"/>
                <w:sz w:val="18"/>
                <w:szCs w:val="18"/>
              </w:rPr>
              <w:lastRenderedPageBreak/>
              <w:t xml:space="preserve">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69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3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对食用农产品销售者未按要求公布食用农产品相关信息违法行为的行政处罚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【规章】《食用农产品市场销售质量安全监督管理办法》（国家食品药品监督管理总局令第20号) 第五十三条  销售者违反本办法第三十四条第一款规定，未按要求公布食用农产品相关信息的，由县级以上食品药品监督管理部门责令改正，给予警告；拒不改正的，处5000元以上1万元以下罚款。 </w:t>
            </w:r>
            <w:r>
              <w:rPr>
                <w:rFonts w:ascii="宋体" w:hAnsi="宋体" w:cs="宋体" w:hint="eastAsia"/>
                <w:color w:val="000000" w:themeColor="text1"/>
                <w:kern w:val="0"/>
                <w:sz w:val="18"/>
                <w:szCs w:val="18"/>
              </w:rPr>
              <w:br/>
              <w:t xml:space="preserve">    第三十四条 销售未包装的食用农产品，应当在摊位（柜台）明显位置如实公布食用农产品名称、产地、生产者或者销售者名称或者姓名等信息。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94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119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对伪造、涂改、倒卖、出租、出借、转让特殊医学用途配方食品注册证书的违法行为的行政处罚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【规章】《特殊医学用途配方食品注册管理办法》（国家食品药品监督管理总局令第24号）第四十五条  伪造、涂改、倒卖、出租、出借、转让特殊医学用途配方食品注册证书的，由县级以上食品药品监督管理部门责令改正，给予警告，并处1万元以下罚款；情节严重的，处1万元以上3万元以下罚款。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12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对注册人变更不影响产品安全性、营养充足性以及特殊医学用途临床效果等事项，未依法申请变更违法行为的行政处罚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【规章】《特殊医学用途配方食品注册管理办法》（国家食品药品监督管理总局令第24号）第四十六条  注册人变更不影响产品安全性、营养充足性以及特殊医学用途临床效果的事项，未依法申请变更的，由县级以上食品药品监督管理部门责令改正，给予警告；拒不改正的，处1万元以上3万元以下罚款。</w:t>
            </w:r>
            <w:r>
              <w:rPr>
                <w:rFonts w:ascii="宋体" w:hAnsi="宋体" w:cs="宋体" w:hint="eastAsia"/>
                <w:color w:val="000000" w:themeColor="text1"/>
                <w:kern w:val="0"/>
                <w:sz w:val="18"/>
                <w:szCs w:val="18"/>
              </w:rPr>
              <w:br/>
              <w:t xml:space="preserve">　　注册人变更产品配方、生产工艺等影响产品安全性、营养充足性以及特殊医学用途临床效果的事项，未依法申请变更的，由县级以上食品药品监督管理部门依照食品安全法第一百二十四条第一款的规定进行处罚。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76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对网络食品交易第三方平台提供者和通过自建网站交易的食品生产经营者未履行相应备案义务违法行为的行政处罚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【规章】《网络食品安全违法行为查处办法》（国家食品药品监督管理总局令第27号）第二十九条  违反本办法第八条规定，网络食品交易第三方平台提供者和通过自建网站交易的食品生产经营者未履行相应备案义务的，由县级以上地方食品药品监督管理部门责令改正，给予警告；拒不改正的，处5000元以上3万元以下罚款。 </w:t>
            </w:r>
            <w:r>
              <w:rPr>
                <w:rFonts w:ascii="宋体" w:hAnsi="宋体" w:cs="宋体" w:hint="eastAsia"/>
                <w:color w:val="000000" w:themeColor="text1"/>
                <w:kern w:val="0"/>
                <w:sz w:val="18"/>
                <w:szCs w:val="18"/>
              </w:rPr>
              <w:br/>
              <w:t>第八条　网络食品交易第三方平台提供者应当在通信主管部门批准后30个工作日内，向所在地省级食品药品监督管理部门备案，取得备案号。</w:t>
            </w:r>
            <w:r>
              <w:rPr>
                <w:rFonts w:ascii="宋体" w:hAnsi="宋体" w:cs="宋体" w:hint="eastAsia"/>
                <w:color w:val="000000" w:themeColor="text1"/>
                <w:kern w:val="0"/>
                <w:sz w:val="18"/>
                <w:szCs w:val="18"/>
              </w:rPr>
              <w:br/>
              <w:t xml:space="preserve">　　通过自建网站交易的食品生产经营者应当在通信主管部门批准后30个工作日内，向所在地市、县级食品药品监督管理部门备案，取得备案号。</w:t>
            </w:r>
            <w:r>
              <w:rPr>
                <w:rFonts w:ascii="宋体" w:hAnsi="宋体" w:cs="宋体" w:hint="eastAsia"/>
                <w:color w:val="000000" w:themeColor="text1"/>
                <w:kern w:val="0"/>
                <w:sz w:val="18"/>
                <w:szCs w:val="18"/>
              </w:rPr>
              <w:br/>
              <w:t xml:space="preserve">　　省级和市、县级食品药品监督管理部门应当自完成备案后7个工作日内向社会公开相关备案信息。</w:t>
            </w:r>
            <w:r>
              <w:rPr>
                <w:rFonts w:ascii="宋体" w:hAnsi="宋体" w:cs="宋体" w:hint="eastAsia"/>
                <w:color w:val="000000" w:themeColor="text1"/>
                <w:kern w:val="0"/>
                <w:sz w:val="18"/>
                <w:szCs w:val="18"/>
              </w:rPr>
              <w:br/>
              <w:t xml:space="preserve">　　备案信息包括域名、IP地址、电信业务经营许可证、企业名称、法定代表人或者负责人姓名、备案号等。</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7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对网络食品交易第三方平台提供者和通过自建网站交易的食品生产经营者不具备数据备份、故障恢复技术条件违法行为的行政处罚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【规章】《网络食品安全违法行为查处办法》（国家食品药品监督管理总局令第27号）第三十条  违反本办法第九条规定，网络食品交易第三方平台提供者和通过自建网站交易的食品生产经营者不具备数据备份、故障恢复等技术条件，不能保障网络食品交易数据和资料的可靠性与安全性的，由县级以上地方食品药品监督管理部门责令改正，给予警告；拒不改正的，处3万元罚款。第九条　网络食品交易第三方平台提供者和通过自建网站交易的食品生产经营者应当具备数据备份、故障恢复等技术条件，保障网络食品交易数据和资料的可靠性与安全性。</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77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网络食品交易第三方平台提供者未按要求建立入网食品生产经营者审查登记、食品安全自查、食品安全违法行为制止及报告、严重违法行为平台服务停止、食品安全投诉举报处理相关制度的或者未公开以上制度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【规章】《网络食品安全违法行为查处办法》（国家食品药品监督管理总局令第27号）第三十一条  违反本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由县级以上地方食品药品监督管理部门责令改正，给予警告；拒不改正的，处5000元以上3万元以下罚款。 </w:t>
            </w:r>
            <w:r>
              <w:rPr>
                <w:rFonts w:ascii="宋体" w:hAnsi="宋体" w:cs="宋体" w:hint="eastAsia"/>
                <w:color w:val="000000" w:themeColor="text1"/>
                <w:kern w:val="0"/>
                <w:sz w:val="18"/>
                <w:szCs w:val="18"/>
              </w:rPr>
              <w:br/>
              <w:t>第十条　网络食品交易第三方平台提供者应当建立入网食品生产经营者审查登记、食品安全自查、食品安全违法行为制止及报告、严重违法行为平台服务停止、食品安全投诉举报处理等制度，并在网络平台上公开。</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对网络食品交易第三方平台提供者未建立入网食品生产经营者档案、记录入网食品生产经营者相关信息违法行为的行政处罚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【规章】《网络食品安全违法行为查处办法》（国家食品药品监督管理总局令第27号）第三十三条  违反本办法第十二条规定，网络食品交易第三方平台提供者未建立入网食品生产经营者档案、记录入网食品生产经营者相关信息的，由县级以上地方食品药品监督管理部门责令改正，给予警告；拒不改正的，处5000元以上3万元以下罚款。 </w:t>
            </w:r>
            <w:r>
              <w:rPr>
                <w:rFonts w:ascii="宋体" w:hAnsi="宋体" w:cs="宋体" w:hint="eastAsia"/>
                <w:color w:val="000000" w:themeColor="text1"/>
                <w:kern w:val="0"/>
                <w:sz w:val="18"/>
                <w:szCs w:val="18"/>
              </w:rPr>
              <w:br/>
              <w:t xml:space="preserve">    第十二条　网络食品交易第三方平台提供者应当建立入网食品生产经营者档案，记录入网食品生产经营者的基本情况、食品安全管理人员等信息。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2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对网络食品交易第三方平台提供者未按要求记录、保存食品交易信息违法行为的行政处罚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【规章】《网络食品安全违法行为查处办法》（国家食品药品监督管理总局令第27号）第三十四条  违反本办法第十三条规定，网络食品交易第三方平台提供者未按要求记录、保存食品交易信息的，由县级以上地方食品药品监督管理部门责令改正，给予警告；拒不改正的，处5000元以上3万元以下罚款。 </w:t>
            </w:r>
            <w:r>
              <w:rPr>
                <w:rFonts w:ascii="宋体" w:hAnsi="宋体" w:cs="宋体" w:hint="eastAsia"/>
                <w:color w:val="000000" w:themeColor="text1"/>
                <w:kern w:val="0"/>
                <w:sz w:val="18"/>
                <w:szCs w:val="18"/>
              </w:rPr>
              <w:br/>
              <w:t>第十三条　网络食品交易第三方平台提供者和通过自建网站交易食品的生产经营者应当记录、保存食品交易信息，保存时间不得少于产品保质期满后6个月；没有明确保质期的，保存时间不得少于2年。</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9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对网络食品交易第三方平台提供者未设置专门的网络食品安全管理机构或者指定专职食品安全管理人员对平台上的食品安全经营行为及信息进行检查违法行为的行政处罚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【规章】《网络食品安全违法行为查处办法》（国家食品药品监督管理总局令第27号）第三十五条  违反本办法第十四条规定，网络食品交易第三方平台提供者未设置专门的网络食品安全管理机构或者指定专职食品安全管理人员对平台上的食品安全经营行为及信息进行检查的，由县级以上地方食品药品监督管理部门责令改正，给予警告；拒不改正的，处5000元以上3万元以下罚款。 </w:t>
            </w:r>
            <w:r>
              <w:rPr>
                <w:rFonts w:ascii="宋体" w:hAnsi="宋体" w:cs="宋体" w:hint="eastAsia"/>
                <w:color w:val="000000" w:themeColor="text1"/>
                <w:kern w:val="0"/>
                <w:sz w:val="18"/>
                <w:szCs w:val="18"/>
              </w:rPr>
              <w:br/>
              <w:t>第十四条　网络食品交易第三方平台提供者应当设置专门的网络食品安全管理机构或者指定专职食品安全管理人员，对平台上的食品经营行为及信息进行检查。</w:t>
            </w:r>
            <w:r>
              <w:rPr>
                <w:rFonts w:ascii="宋体" w:hAnsi="宋体" w:cs="宋体" w:hint="eastAsia"/>
                <w:color w:val="000000" w:themeColor="text1"/>
                <w:kern w:val="0"/>
                <w:sz w:val="18"/>
                <w:szCs w:val="18"/>
              </w:rPr>
              <w:br/>
              <w:t xml:space="preserve">　　网络食品交易第三方平台提供者发现存在食品安全违法行为的，应当及时制止，并向所在地县级食品药品监督管理部门报告。</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3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对入网食品生产经营者网上刊载的食品名称、成分或者配料表、产地、保质期、贮存条件，生产者名称、地址等信息与食品标签或者标识不一致相关违法行为的行政处罚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【规章】《网络食品安全违法行为查处办法》（国家食品药品监督管理总局令第27号）第三十九条  入网食品生产经营者违反本办法第十七条禁止性规定的，由县级以上地方食品药品监督管理部门责令改正，给予警告；拒不改正的，处5000元以上3万元以下罚款。 </w:t>
            </w:r>
            <w:r>
              <w:rPr>
                <w:rFonts w:ascii="宋体" w:hAnsi="宋体" w:cs="宋体" w:hint="eastAsia"/>
                <w:color w:val="000000" w:themeColor="text1"/>
                <w:kern w:val="0"/>
                <w:sz w:val="18"/>
                <w:szCs w:val="18"/>
              </w:rPr>
              <w:br/>
              <w:t>第十七条　入网食品生产经营者不得从事下列行为：</w:t>
            </w:r>
            <w:r>
              <w:rPr>
                <w:rFonts w:ascii="宋体" w:hAnsi="宋体" w:cs="宋体" w:hint="eastAsia"/>
                <w:color w:val="000000" w:themeColor="text1"/>
                <w:kern w:val="0"/>
                <w:sz w:val="18"/>
                <w:szCs w:val="18"/>
              </w:rPr>
              <w:br/>
              <w:t xml:space="preserve">　　（一）网上刊载的食品名称、成分或者配料表、产地、保质期、贮存条件，生产者名称、地址等信息与食品标签或者标识不一致；</w:t>
            </w:r>
            <w:r>
              <w:rPr>
                <w:rFonts w:ascii="宋体" w:hAnsi="宋体" w:cs="宋体" w:hint="eastAsia"/>
                <w:color w:val="000000" w:themeColor="text1"/>
                <w:kern w:val="0"/>
                <w:sz w:val="18"/>
                <w:szCs w:val="18"/>
              </w:rPr>
              <w:br/>
              <w:t xml:space="preserve">　　（二）网上刊载的非保健食品信息明示或者暗示具有保健功能；网上刊载的保健食品的注册证书或者备案凭证等信息与注册或者备案信息不一致；</w:t>
            </w:r>
            <w:r>
              <w:rPr>
                <w:rFonts w:ascii="宋体" w:hAnsi="宋体" w:cs="宋体" w:hint="eastAsia"/>
                <w:color w:val="000000" w:themeColor="text1"/>
                <w:kern w:val="0"/>
                <w:sz w:val="18"/>
                <w:szCs w:val="18"/>
              </w:rPr>
              <w:br/>
              <w:t xml:space="preserve">　　（三）网上刊载的婴幼儿配方乳粉产品信息明示或者暗示具有益智、增加抵抗力、提高免疫力、保护肠道等功能或者保健作用；</w:t>
            </w:r>
            <w:r>
              <w:rPr>
                <w:rFonts w:ascii="宋体" w:hAnsi="宋体" w:cs="宋体" w:hint="eastAsia"/>
                <w:color w:val="000000" w:themeColor="text1"/>
                <w:kern w:val="0"/>
                <w:sz w:val="18"/>
                <w:szCs w:val="18"/>
              </w:rPr>
              <w:br/>
              <w:t xml:space="preserve">　　（四）对在贮存、运输、食用等方面有特殊要求的食品，未在网上刊载的食品信息中予以说明和提示；</w:t>
            </w:r>
            <w:r>
              <w:rPr>
                <w:rFonts w:ascii="宋体" w:hAnsi="宋体" w:cs="宋体" w:hint="eastAsia"/>
                <w:color w:val="000000" w:themeColor="text1"/>
                <w:kern w:val="0"/>
                <w:sz w:val="18"/>
                <w:szCs w:val="18"/>
              </w:rPr>
              <w:br/>
              <w:t xml:space="preserve">　　（五）法律、法规规定禁止从事的其他行为。</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对入网食品生产经营者未按要求进行信息公示违法行为的行政处罚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【规章】《网络食品安全违法行为查处办法》（国家食品药品监督管理总局令第27号）第四十条  违反本办法第十八条规定，入网食品生产经营者未按要求进行信息公示的，由县级以上地方食品药品监督管理部门责令改正，给予警告；拒不改正的，处5000元以上3万元以下罚款。 </w:t>
            </w:r>
            <w:r>
              <w:rPr>
                <w:rFonts w:ascii="宋体" w:hAnsi="宋体" w:cs="宋体" w:hint="eastAsia"/>
                <w:color w:val="000000" w:themeColor="text1"/>
                <w:kern w:val="0"/>
                <w:sz w:val="18"/>
                <w:szCs w:val="18"/>
              </w:rPr>
              <w:br/>
              <w:t>第十八条　通过第三方平台进行交易的食品生产经营者应当在其经营活动主页面显著位置公示其食品生产经营许可证。通过自建网站交易的食品生产经营者应当在其网站首页显著位置公示营业执照、食品生产经营许可证。</w:t>
            </w:r>
            <w:r>
              <w:rPr>
                <w:rFonts w:ascii="宋体" w:hAnsi="宋体" w:cs="宋体" w:hint="eastAsia"/>
                <w:color w:val="000000" w:themeColor="text1"/>
                <w:kern w:val="0"/>
                <w:sz w:val="18"/>
                <w:szCs w:val="18"/>
              </w:rPr>
              <w:br/>
              <w:t xml:space="preserve">　　餐饮服务提供者还应当同时公示其餐饮服务食品安全监督量化分级管理信息。相关信息应当画面清晰，容易辨识。</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6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129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对食品生产经营者未按要求公示特殊食品相关信息相关违法行为的行政处罚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【规章】《网络食品安全违法行为查处办法》（国家食品药品监督管理总局令第27号）第四十一条  违反本办法第十九条第一款规定，食品生产经营者未按要求公示特殊食品相关信息的，由县级以上地方食品药品监督管理部门责令改正，给予警告；拒不改正的，处5000元以上3万元以下罚款。</w:t>
            </w:r>
            <w:r>
              <w:rPr>
                <w:rFonts w:ascii="宋体" w:hAnsi="宋体" w:cs="宋体" w:hint="eastAsia"/>
                <w:color w:val="000000" w:themeColor="text1"/>
                <w:kern w:val="0"/>
                <w:sz w:val="18"/>
                <w:szCs w:val="18"/>
              </w:rPr>
              <w:br/>
              <w:t xml:space="preserve">　　违反本办法第十九条第二款规定，食品生产经营者通过网络销售特定全营养配方食品的，由县级以上地方食品药品监督管理部门处3万元罚款。 </w:t>
            </w:r>
            <w:r>
              <w:rPr>
                <w:rFonts w:ascii="宋体" w:hAnsi="宋体" w:cs="宋体" w:hint="eastAsia"/>
                <w:color w:val="000000" w:themeColor="text1"/>
                <w:kern w:val="0"/>
                <w:sz w:val="18"/>
                <w:szCs w:val="18"/>
              </w:rPr>
              <w:br/>
              <w:t>第十九条　入网销售保健食品、特殊医学用途配方食品、婴幼儿配方乳粉的食品生产经营者，除依照本办法第十八条的规定公示相关信息外，还应当依法公示产品注册证书或者备案凭证，持有广告审查批准文号的还应当公示广告审查批准文号，并链接至食品药品监督管理部门网站对应的数据查询页面。保健食品还应当显著标明“本品不能代替药物”。</w:t>
            </w:r>
            <w:r>
              <w:rPr>
                <w:rFonts w:ascii="宋体" w:hAnsi="宋体" w:cs="宋体" w:hint="eastAsia"/>
                <w:color w:val="000000" w:themeColor="text1"/>
                <w:kern w:val="0"/>
                <w:sz w:val="18"/>
                <w:szCs w:val="18"/>
              </w:rPr>
              <w:br/>
              <w:t xml:space="preserve">　　特殊医学用途配方食品中特定全营养配方食品不得进行网络交易。</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6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8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130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网络食品交易第三方平台提供者、入网食品生产经营者提供虚假信息违法行为的行政处罚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【规章】《网络食品安全违法行为查处办法》（国家食品药品监督管理总局令第27号）第四十三条  违反本办法规定，网络食品交易第三方平台提供者、入网食品生产经营者提供虚假信息的，由县级以上地方食品药品监督管理部门责令改正，处1万元以上3万元以下罚款。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27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对伪造、涂改、倒卖、出租、出借、转让婴幼儿配方乳粉产品配方注册证书违法行为的行政处罚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【规章】《婴幼儿配方乳粉产品配方注册管理办法》（国家食品药品监督管理总局令第26号）第四十五条  伪造、涂改、倒卖、出租、出借、转让婴幼儿配方乳粉产品配方注册证书的，由县级以上食品药品监督管理部门责令改正，给予警告，并处1万元以下罚款；情节严重的，处1万元以上3万元以下罚款；涉嫌犯罪的，依法移送公安机关，追究刑事责任。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6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对标签和说明书涉及婴幼儿配方乳粉产品配方的，与获得注册的产品配方的内容不一致相关违法行为的行政处罚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【规章】《婴幼儿配方乳粉产品配方注册管理办法》（国家食品药品监督管理总局令第26号）第四十六条  婴幼儿配方乳粉生产销售者违反本办法第三十条至第三十四条规定的，由食品药品监督管理部门责令改正，并依法处以1万元以上3万元以下罚款。 </w:t>
            </w:r>
            <w:r>
              <w:rPr>
                <w:rFonts w:ascii="宋体" w:hAnsi="宋体" w:cs="宋体" w:hint="eastAsia"/>
                <w:color w:val="000000" w:themeColor="text1"/>
                <w:kern w:val="0"/>
                <w:sz w:val="18"/>
                <w:szCs w:val="18"/>
              </w:rPr>
              <w:br/>
              <w:t>第三十条 申请人申请婴幼儿配方乳粉产品配方注册的，应当提交标签和说明书样稿及标签、说明书中声称的说明、证明材料。</w:t>
            </w:r>
            <w:r>
              <w:rPr>
                <w:rFonts w:ascii="宋体" w:hAnsi="宋体" w:cs="宋体" w:hint="eastAsia"/>
                <w:color w:val="000000" w:themeColor="text1"/>
                <w:kern w:val="0"/>
                <w:sz w:val="18"/>
                <w:szCs w:val="18"/>
              </w:rPr>
              <w:br/>
              <w:t xml:space="preserve">　　标签和说明书涉及婴幼儿配方乳粉产品配方的，应当与获得注册的产品配方的内容一致，并标注注册号。</w:t>
            </w:r>
            <w:r>
              <w:rPr>
                <w:rFonts w:ascii="宋体" w:hAnsi="宋体" w:cs="宋体" w:hint="eastAsia"/>
                <w:color w:val="000000" w:themeColor="text1"/>
                <w:kern w:val="0"/>
                <w:sz w:val="18"/>
                <w:szCs w:val="18"/>
              </w:rPr>
              <w:br/>
              <w:t xml:space="preserve">　　第三十一条 产品名称中有动物性来源的，应当根据产品配方在配料表中如实标明使用的生乳、乳粉、乳清（蛋白）粉等乳制品原料的动物性来源。使用的乳制品原料有两种以上动物性来源时，应当标明各种动物性来源原料所占比例。</w:t>
            </w:r>
            <w:r>
              <w:rPr>
                <w:rFonts w:ascii="宋体" w:hAnsi="宋体" w:cs="宋体" w:hint="eastAsia"/>
                <w:color w:val="000000" w:themeColor="text1"/>
                <w:kern w:val="0"/>
                <w:sz w:val="18"/>
                <w:szCs w:val="18"/>
              </w:rPr>
              <w:br/>
              <w:t xml:space="preserve">　　配料表应当将食用植物油具体的品种名称按照加入量的递减顺序标注。</w:t>
            </w:r>
            <w:r>
              <w:rPr>
                <w:rFonts w:ascii="宋体" w:hAnsi="宋体" w:cs="宋体" w:hint="eastAsia"/>
                <w:color w:val="000000" w:themeColor="text1"/>
                <w:kern w:val="0"/>
                <w:sz w:val="18"/>
                <w:szCs w:val="18"/>
              </w:rPr>
              <w:br/>
              <w:t xml:space="preserve">　　营养成分表应当按照婴幼儿配方乳粉食品安全国家标准规定的营养素顺序列出，并按照能量、蛋白质、脂肪、碳水化合物、维生素、矿物质、可选择性成分等类别分类列出。</w:t>
            </w:r>
            <w:r>
              <w:rPr>
                <w:rFonts w:ascii="宋体" w:hAnsi="宋体" w:cs="宋体" w:hint="eastAsia"/>
                <w:color w:val="000000" w:themeColor="text1"/>
                <w:kern w:val="0"/>
                <w:sz w:val="18"/>
                <w:szCs w:val="18"/>
              </w:rPr>
              <w:br/>
              <w:t xml:space="preserve">　　第三十二条 声称生乳、原料乳粉等原料来源的，应当如实标明具体来源地或者来源国，不得使用“进口奶源”“源自国外牧场”“生态牧场”“进口原料”等模糊信息。</w:t>
            </w:r>
            <w:r>
              <w:rPr>
                <w:rFonts w:ascii="宋体" w:hAnsi="宋体" w:cs="宋体" w:hint="eastAsia"/>
                <w:color w:val="000000" w:themeColor="text1"/>
                <w:kern w:val="0"/>
                <w:sz w:val="18"/>
                <w:szCs w:val="18"/>
              </w:rPr>
              <w:br/>
              <w:t xml:space="preserve">　　第三十三条 声称应当注明婴幼儿配方乳粉适用月龄，可以同时使用“1段、2段、3段”的方式标注。</w:t>
            </w:r>
            <w:r>
              <w:rPr>
                <w:rFonts w:ascii="宋体" w:hAnsi="宋体" w:cs="宋体" w:hint="eastAsia"/>
                <w:color w:val="000000" w:themeColor="text1"/>
                <w:kern w:val="0"/>
                <w:sz w:val="18"/>
                <w:szCs w:val="18"/>
              </w:rPr>
              <w:br/>
              <w:t xml:space="preserve">　　第三十四条 标签和说明书不得含有下列内容：</w:t>
            </w:r>
            <w:r>
              <w:rPr>
                <w:rFonts w:ascii="宋体" w:hAnsi="宋体" w:cs="宋体" w:hint="eastAsia"/>
                <w:color w:val="000000" w:themeColor="text1"/>
                <w:kern w:val="0"/>
                <w:sz w:val="18"/>
                <w:szCs w:val="18"/>
              </w:rPr>
              <w:br/>
              <w:t xml:space="preserve">　　（一）涉及疾病预防、治疗功能；</w:t>
            </w:r>
            <w:r>
              <w:rPr>
                <w:rFonts w:ascii="宋体" w:hAnsi="宋体" w:cs="宋体" w:hint="eastAsia"/>
                <w:color w:val="000000" w:themeColor="text1"/>
                <w:kern w:val="0"/>
                <w:sz w:val="18"/>
                <w:szCs w:val="18"/>
              </w:rPr>
              <w:br/>
              <w:t xml:space="preserve">　　（二）明示或者暗示具有保健作用；</w:t>
            </w:r>
            <w:r>
              <w:rPr>
                <w:rFonts w:ascii="宋体" w:hAnsi="宋体" w:cs="宋体" w:hint="eastAsia"/>
                <w:color w:val="000000" w:themeColor="text1"/>
                <w:kern w:val="0"/>
                <w:sz w:val="18"/>
                <w:szCs w:val="18"/>
              </w:rPr>
              <w:br/>
              <w:t xml:space="preserve">　　（三）明示或者暗示具有益智、增加抵抗力或者免疫力、保护肠道等功能性表述；</w:t>
            </w:r>
            <w:r>
              <w:rPr>
                <w:rFonts w:ascii="宋体" w:hAnsi="宋体" w:cs="宋体" w:hint="eastAsia"/>
                <w:color w:val="000000" w:themeColor="text1"/>
                <w:kern w:val="0"/>
                <w:sz w:val="18"/>
                <w:szCs w:val="18"/>
              </w:rPr>
              <w:br/>
              <w:t xml:space="preserve">　　（四）对于按照食品安全标准不应当在产品配方中含有或者使用的物质，以“不添加”“不含有”“零添加”等字样强调未使用或者不含有；</w:t>
            </w:r>
            <w:r>
              <w:rPr>
                <w:rFonts w:ascii="宋体" w:hAnsi="宋体" w:cs="宋体" w:hint="eastAsia"/>
                <w:color w:val="000000" w:themeColor="text1"/>
                <w:kern w:val="0"/>
                <w:sz w:val="18"/>
                <w:szCs w:val="18"/>
              </w:rPr>
              <w:br/>
              <w:t xml:space="preserve">　　（五）虚假、夸大、违反科学原则或者绝对化的内容；</w:t>
            </w:r>
            <w:r>
              <w:rPr>
                <w:rFonts w:ascii="宋体" w:hAnsi="宋体" w:cs="宋体" w:hint="eastAsia"/>
                <w:color w:val="000000" w:themeColor="text1"/>
                <w:kern w:val="0"/>
                <w:sz w:val="18"/>
                <w:szCs w:val="18"/>
              </w:rPr>
              <w:br/>
              <w:t xml:space="preserve">　　（六）与产品配方注册的内容不一致的声称。</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778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9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对未取得食品小作坊登记证、小餐饮登记证从事食品生产经营活动相关违法行为的行政处罚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【地方性法规】《广西壮族自治区食品小作坊小餐饮和食品摊贩管理条例》（2017年3月29日广西壮族自治区第十二届人民代表大会常务委员会第二十八次会议通过）第三十七条  违反本条例第九条第二款、第十七条第二款规定，未取得食品小作坊登记证、小餐饮登记证从事食品生产经营活动的，由食品药品监督管理部门予以警告，责令限期改正；逾期不改正的，处二千元以上二万元以下罚款；造成食品安全事故的，还应当没收违法所得和违法生产经营的食品以及用于违法生产经营的工具、设备、原料等物品。 </w:t>
            </w:r>
            <w:r>
              <w:rPr>
                <w:rFonts w:ascii="宋体" w:hAnsi="宋体" w:cs="宋体" w:hint="eastAsia"/>
                <w:color w:val="000000" w:themeColor="text1"/>
                <w:kern w:val="0"/>
                <w:sz w:val="18"/>
                <w:szCs w:val="18"/>
              </w:rPr>
              <w:br/>
              <w:t>第九条　食品小作坊应当依法办理工商营业执照，并取得食品小作坊登记证。申请食品小作坊登记证，应当符合下列条件：</w:t>
            </w:r>
            <w:r>
              <w:rPr>
                <w:rFonts w:ascii="宋体" w:hAnsi="宋体" w:cs="宋体" w:hint="eastAsia"/>
                <w:color w:val="000000" w:themeColor="text1"/>
                <w:kern w:val="0"/>
                <w:sz w:val="18"/>
                <w:szCs w:val="18"/>
              </w:rPr>
              <w:br/>
              <w:t xml:space="preserve"> 　（一）具有与生产加工的食品品种、规模相适应的生产加工场所，并与有毒、有害场所以及其他污染源有物理隔离并保持安全距离；</w:t>
            </w:r>
            <w:r>
              <w:rPr>
                <w:rFonts w:ascii="宋体" w:hAnsi="宋体" w:cs="宋体" w:hint="eastAsia"/>
                <w:color w:val="000000" w:themeColor="text1"/>
                <w:kern w:val="0"/>
                <w:sz w:val="18"/>
                <w:szCs w:val="18"/>
              </w:rPr>
              <w:br/>
              <w:t xml:space="preserve"> 　（二）具有与生产加工的食品品种、规模相适应的生产加工设备、设施，以及处理废水、存放垃圾和废弃物的设备、设施；</w:t>
            </w:r>
            <w:r>
              <w:rPr>
                <w:rFonts w:ascii="宋体" w:hAnsi="宋体" w:cs="宋体" w:hint="eastAsia"/>
                <w:color w:val="000000" w:themeColor="text1"/>
                <w:kern w:val="0"/>
                <w:sz w:val="18"/>
                <w:szCs w:val="18"/>
              </w:rPr>
              <w:br/>
              <w:t xml:space="preserve">　 （三）具有合理的设备布局和工艺流程，防止待加工食品与直接入口食品、原料与成品交叉污染，避免食品接触有毒物、不洁物；</w:t>
            </w:r>
            <w:r>
              <w:rPr>
                <w:rFonts w:ascii="宋体" w:hAnsi="宋体" w:cs="宋体" w:hint="eastAsia"/>
                <w:color w:val="000000" w:themeColor="text1"/>
                <w:kern w:val="0"/>
                <w:sz w:val="18"/>
                <w:szCs w:val="18"/>
              </w:rPr>
              <w:br/>
              <w:t xml:space="preserve"> 　（四）具有保证食品安全的规章制度。</w:t>
            </w:r>
            <w:r>
              <w:rPr>
                <w:rFonts w:ascii="宋体" w:hAnsi="宋体" w:cs="宋体" w:hint="eastAsia"/>
                <w:color w:val="000000" w:themeColor="text1"/>
                <w:kern w:val="0"/>
                <w:sz w:val="18"/>
                <w:szCs w:val="18"/>
              </w:rPr>
              <w:br/>
              <w:t>第十七条　小餐饮应当依法办理工商营业执照，并取得小餐饮登记证。申请小餐饮登记证，应当具备下列条件：</w:t>
            </w:r>
            <w:r>
              <w:rPr>
                <w:rFonts w:ascii="宋体" w:hAnsi="宋体" w:cs="宋体" w:hint="eastAsia"/>
                <w:color w:val="000000" w:themeColor="text1"/>
                <w:kern w:val="0"/>
                <w:sz w:val="18"/>
                <w:szCs w:val="18"/>
              </w:rPr>
              <w:br/>
              <w:t xml:space="preserve"> 　（一）有固定、合法的经营场所，并设置在粉尘、有害气体、放射性物质和其他扩散性污染源的影响范围之外；</w:t>
            </w:r>
            <w:r>
              <w:rPr>
                <w:rFonts w:ascii="宋体" w:hAnsi="宋体" w:cs="宋体" w:hint="eastAsia"/>
                <w:color w:val="000000" w:themeColor="text1"/>
                <w:kern w:val="0"/>
                <w:sz w:val="18"/>
                <w:szCs w:val="18"/>
              </w:rPr>
              <w:br/>
              <w:t xml:space="preserve"> 　（二）经营场所内应当保持清洁，不得圈养禽畜类动物；</w:t>
            </w:r>
            <w:r>
              <w:rPr>
                <w:rFonts w:ascii="宋体" w:hAnsi="宋体" w:cs="宋体" w:hint="eastAsia"/>
                <w:color w:val="000000" w:themeColor="text1"/>
                <w:kern w:val="0"/>
                <w:sz w:val="18"/>
                <w:szCs w:val="18"/>
              </w:rPr>
              <w:br/>
              <w:t xml:space="preserve"> 　（三）食品处理区应当按照原料进入、原料处理、加工制作、成品供应的顺序合理布局，防止食品在存放、操作中产生交叉污染；</w:t>
            </w:r>
            <w:r>
              <w:rPr>
                <w:rFonts w:ascii="宋体" w:hAnsi="宋体" w:cs="宋体" w:hint="eastAsia"/>
                <w:color w:val="000000" w:themeColor="text1"/>
                <w:kern w:val="0"/>
                <w:sz w:val="18"/>
                <w:szCs w:val="18"/>
              </w:rPr>
              <w:br/>
              <w:t xml:space="preserve"> 　（四）配备防蝇、防尘、防鼠、防虫、油烟净化等设施，以及存放垃圾和废弃物的设施、容器；</w:t>
            </w:r>
            <w:r>
              <w:rPr>
                <w:rFonts w:ascii="宋体" w:hAnsi="宋体" w:cs="宋体" w:hint="eastAsia"/>
                <w:color w:val="000000" w:themeColor="text1"/>
                <w:kern w:val="0"/>
                <w:sz w:val="18"/>
                <w:szCs w:val="18"/>
              </w:rPr>
              <w:br/>
              <w:t xml:space="preserve"> 　（五）配备餐饮具清洗消毒设施，无餐饮具清洗消毒设施的，应当使用符合规定的一次性消毒餐饮具或者采用集中式消毒餐饮具。</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2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对生产经营食品小作坊登记证载明的品种范围以外的食品或者禁止生产加工的食品相关违法行为的行政处罚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【地方性法规】《广西壮族自治区食品小作坊小餐饮和食品摊贩管理条例》（2017年3月29日广西壮族自治区第十二届人民代表大会常务委员会第二十八次会议通过）第三十八条　违反本条例第十一条第三款、第十四条第一款规定，生产经营食品小作坊登记证载明的品种范围以外的食品或者禁止生产加工的食品的，或者有第十五条规定的禁止行为之一的，由食品药品监督管理部门处二千元以上二万元以下罚款；情节严重的，吊销食品小作坊登记证；造成食品安全事故的，还应当没收违法所得和违法生产经营的食品以及用于违法生产经营的工具、设备、原料等物品。</w:t>
            </w:r>
            <w:r>
              <w:rPr>
                <w:rFonts w:ascii="宋体" w:hAnsi="宋体" w:cs="宋体" w:hint="eastAsia"/>
                <w:color w:val="000000" w:themeColor="text1"/>
                <w:kern w:val="0"/>
                <w:sz w:val="18"/>
                <w:szCs w:val="18"/>
              </w:rPr>
              <w:br/>
              <w:t>第十一条　食品小作坊不得生产加工食品小作坊登记证载明的品种范围以外的食品。</w:t>
            </w:r>
            <w:r>
              <w:rPr>
                <w:rFonts w:ascii="宋体" w:hAnsi="宋体" w:cs="宋体" w:hint="eastAsia"/>
                <w:color w:val="000000" w:themeColor="text1"/>
                <w:kern w:val="0"/>
                <w:sz w:val="18"/>
                <w:szCs w:val="18"/>
              </w:rPr>
              <w:br/>
              <w:t xml:space="preserve">第十四条　食品小作坊不得生产加工下列食品： </w:t>
            </w:r>
            <w:r>
              <w:rPr>
                <w:rFonts w:ascii="宋体" w:hAnsi="宋体" w:cs="宋体" w:hint="eastAsia"/>
                <w:color w:val="000000" w:themeColor="text1"/>
                <w:kern w:val="0"/>
                <w:sz w:val="18"/>
                <w:szCs w:val="18"/>
              </w:rPr>
              <w:br/>
              <w:t xml:space="preserve">   （一）保健食品；</w:t>
            </w:r>
            <w:r>
              <w:rPr>
                <w:rFonts w:ascii="宋体" w:hAnsi="宋体" w:cs="宋体" w:hint="eastAsia"/>
                <w:color w:val="000000" w:themeColor="text1"/>
                <w:kern w:val="0"/>
                <w:sz w:val="18"/>
                <w:szCs w:val="18"/>
              </w:rPr>
              <w:br/>
              <w:t xml:space="preserve"> 　（二）乳制品、罐头制品；</w:t>
            </w:r>
            <w:r>
              <w:rPr>
                <w:rFonts w:ascii="宋体" w:hAnsi="宋体" w:cs="宋体" w:hint="eastAsia"/>
                <w:color w:val="000000" w:themeColor="text1"/>
                <w:kern w:val="0"/>
                <w:sz w:val="18"/>
                <w:szCs w:val="18"/>
              </w:rPr>
              <w:br/>
              <w:t xml:space="preserve"> 　（三）使用酒精勾兑的酒类；</w:t>
            </w:r>
            <w:r>
              <w:rPr>
                <w:rFonts w:ascii="宋体" w:hAnsi="宋体" w:cs="宋体" w:hint="eastAsia"/>
                <w:color w:val="000000" w:themeColor="text1"/>
                <w:kern w:val="0"/>
                <w:sz w:val="18"/>
                <w:szCs w:val="18"/>
              </w:rPr>
              <w:br/>
              <w:t xml:space="preserve"> 　（四）特殊医学用途配方食品、婴幼儿配方食品和其他专供特定人群的主辅食品；</w:t>
            </w:r>
            <w:r>
              <w:rPr>
                <w:rFonts w:ascii="宋体" w:hAnsi="宋体" w:cs="宋体" w:hint="eastAsia"/>
                <w:color w:val="000000" w:themeColor="text1"/>
                <w:kern w:val="0"/>
                <w:sz w:val="18"/>
                <w:szCs w:val="18"/>
              </w:rPr>
              <w:br/>
              <w:t xml:space="preserve"> 　（五）采用非物理压榨方法生产加工的食用植物油和其他食用油脂及其制品；</w:t>
            </w:r>
            <w:r>
              <w:rPr>
                <w:rFonts w:ascii="宋体" w:hAnsi="宋体" w:cs="宋体" w:hint="eastAsia"/>
                <w:color w:val="000000" w:themeColor="text1"/>
                <w:kern w:val="0"/>
                <w:sz w:val="18"/>
                <w:szCs w:val="18"/>
              </w:rPr>
              <w:br/>
              <w:t xml:space="preserve"> 　（六）国家和自治区规定禁止生产加工的其他食品。</w:t>
            </w:r>
            <w:r>
              <w:rPr>
                <w:rFonts w:ascii="宋体" w:hAnsi="宋体" w:cs="宋体" w:hint="eastAsia"/>
                <w:color w:val="000000" w:themeColor="text1"/>
                <w:kern w:val="0"/>
                <w:sz w:val="18"/>
                <w:szCs w:val="18"/>
              </w:rPr>
              <w:br/>
              <w:t>第十五条　食品小作坊不得有下列行为：</w:t>
            </w:r>
            <w:r>
              <w:rPr>
                <w:rFonts w:ascii="宋体" w:hAnsi="宋体" w:cs="宋体" w:hint="eastAsia"/>
                <w:color w:val="000000" w:themeColor="text1"/>
                <w:kern w:val="0"/>
                <w:sz w:val="18"/>
                <w:szCs w:val="18"/>
              </w:rPr>
              <w:br/>
              <w:t xml:space="preserve"> 　（一）用非食品原料、超过保质期的食品原料，或者用回收食品作为原料生产加工食品，或者经营上述食品；</w:t>
            </w:r>
            <w:r>
              <w:rPr>
                <w:rFonts w:ascii="宋体" w:hAnsi="宋体" w:cs="宋体" w:hint="eastAsia"/>
                <w:color w:val="000000" w:themeColor="text1"/>
                <w:kern w:val="0"/>
                <w:sz w:val="18"/>
                <w:szCs w:val="18"/>
              </w:rPr>
              <w:br/>
              <w:t xml:space="preserve"> 　（二）生产经营致病性微生物、农药残留、兽药残留、生物毒素、重金属等污染物质以及其他危害人体健康的物质含量超过食品安全标准限量的食品；</w:t>
            </w:r>
            <w:r>
              <w:rPr>
                <w:rFonts w:ascii="宋体" w:hAnsi="宋体" w:cs="宋体" w:hint="eastAsia"/>
                <w:color w:val="000000" w:themeColor="text1"/>
                <w:kern w:val="0"/>
                <w:sz w:val="18"/>
                <w:szCs w:val="18"/>
              </w:rPr>
              <w:br/>
              <w:t xml:space="preserve"> 　（三）在食品中添加食品添加剂以外的化学物质和其他可能危害人体健康的物质，或者生产经营超范围、超限量使用食品添加剂的食品；</w:t>
            </w:r>
            <w:r>
              <w:rPr>
                <w:rFonts w:ascii="宋体" w:hAnsi="宋体" w:cs="宋体" w:hint="eastAsia"/>
                <w:color w:val="000000" w:themeColor="text1"/>
                <w:kern w:val="0"/>
                <w:sz w:val="18"/>
                <w:szCs w:val="18"/>
              </w:rPr>
              <w:br/>
              <w:t xml:space="preserve"> 　（四）生产经营腐败变质、油脂酸败、霉变生虫、污秽不洁、混有异物、掺假掺杂或者感官性状异常的食品；</w:t>
            </w:r>
            <w:r>
              <w:rPr>
                <w:rFonts w:ascii="宋体" w:hAnsi="宋体" w:cs="宋体" w:hint="eastAsia"/>
                <w:color w:val="000000" w:themeColor="text1"/>
                <w:kern w:val="0"/>
                <w:sz w:val="18"/>
                <w:szCs w:val="18"/>
              </w:rPr>
              <w:br/>
              <w:t xml:space="preserve"> 　（五）使用病死、毒死、死因不明或者未经检验、检疫，或者检验、检疫不合格的禽、畜、兽、水产动物肉类及其制品生产加工食品；</w:t>
            </w:r>
            <w:r>
              <w:rPr>
                <w:rFonts w:ascii="宋体" w:hAnsi="宋体" w:cs="宋体" w:hint="eastAsia"/>
                <w:color w:val="000000" w:themeColor="text1"/>
                <w:kern w:val="0"/>
                <w:sz w:val="18"/>
                <w:szCs w:val="18"/>
              </w:rPr>
              <w:br/>
              <w:t xml:space="preserve"> 　（六）生产经营被包装材料、容器、运输工具等污染的食品；</w:t>
            </w:r>
            <w:r>
              <w:rPr>
                <w:rFonts w:ascii="宋体" w:hAnsi="宋体" w:cs="宋体" w:hint="eastAsia"/>
                <w:color w:val="000000" w:themeColor="text1"/>
                <w:kern w:val="0"/>
                <w:sz w:val="18"/>
                <w:szCs w:val="18"/>
              </w:rPr>
              <w:br/>
              <w:t xml:space="preserve"> 　（七）生产经营添加药品的食品，但是添加按照传统既是食品又是中药材的物质的食品除外；</w:t>
            </w:r>
            <w:r>
              <w:rPr>
                <w:rFonts w:ascii="宋体" w:hAnsi="宋体" w:cs="宋体" w:hint="eastAsia"/>
                <w:color w:val="000000" w:themeColor="text1"/>
                <w:kern w:val="0"/>
                <w:sz w:val="18"/>
                <w:szCs w:val="18"/>
              </w:rPr>
              <w:br/>
              <w:t xml:space="preserve"> 　（八）伪造、变造、租用、借用、冒用登记证、产品包装、标签标识或者其他证明材料生产加工食品；</w:t>
            </w:r>
            <w:r>
              <w:rPr>
                <w:rFonts w:ascii="宋体" w:hAnsi="宋体" w:cs="宋体" w:hint="eastAsia"/>
                <w:color w:val="000000" w:themeColor="text1"/>
                <w:kern w:val="0"/>
                <w:sz w:val="18"/>
                <w:szCs w:val="18"/>
              </w:rPr>
              <w:br/>
              <w:t xml:space="preserve"> 　（九）违反食品安全法律法规的其他行为。</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0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对转让、出租、出借食品小作坊登记证、小餐饮登记证相关违法行为的行政处罚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【地方性法规】《广西壮族自治区食品小作坊小餐饮和食品摊贩管理条例》（2017年3月29日广西壮族自治区第十二届人民代表大会常务委员会第二十八次会议通过）第三十九条　有下列情形之一的，由食品药品监督管理部门予以警告，责令限期改正；逾期不改正的，处一千元以下罚款:</w:t>
            </w:r>
            <w:r>
              <w:rPr>
                <w:rFonts w:ascii="宋体" w:hAnsi="宋体" w:cs="宋体" w:hint="eastAsia"/>
                <w:color w:val="000000" w:themeColor="text1"/>
                <w:kern w:val="0"/>
                <w:sz w:val="18"/>
                <w:szCs w:val="18"/>
              </w:rPr>
              <w:br/>
              <w:t xml:space="preserve">   （一）违反本条例第十二条第三款、第二十条第三款规定，转让、出租、出借食品小作坊登记证、小餐饮登记证的；</w:t>
            </w:r>
            <w:r>
              <w:rPr>
                <w:rFonts w:ascii="宋体" w:hAnsi="宋体" w:cs="宋体" w:hint="eastAsia"/>
                <w:color w:val="000000" w:themeColor="text1"/>
                <w:kern w:val="0"/>
                <w:sz w:val="18"/>
                <w:szCs w:val="18"/>
              </w:rPr>
              <w:br/>
              <w:t xml:space="preserve"> 　（二）违反本条例第十二条第四款、第二十条第四款规定，未在经营场所醒目位置公示食品安全相关信息的；</w:t>
            </w:r>
            <w:r>
              <w:rPr>
                <w:rFonts w:ascii="宋体" w:hAnsi="宋体" w:cs="宋体" w:hint="eastAsia"/>
                <w:color w:val="000000" w:themeColor="text1"/>
                <w:kern w:val="0"/>
                <w:sz w:val="18"/>
                <w:szCs w:val="18"/>
              </w:rPr>
              <w:br/>
              <w:t xml:space="preserve"> 　（三）违反本条例第十三条第一款、第二十一条规定，生产经营活动不符合要求的。</w:t>
            </w:r>
            <w:r>
              <w:rPr>
                <w:rFonts w:ascii="宋体" w:hAnsi="宋体" w:cs="宋体" w:hint="eastAsia"/>
                <w:color w:val="000000" w:themeColor="text1"/>
                <w:kern w:val="0"/>
                <w:sz w:val="18"/>
                <w:szCs w:val="18"/>
              </w:rPr>
              <w:br/>
              <w:t>第十二条　食品小作坊登记证不得转让、出租、出借。</w:t>
            </w:r>
            <w:r>
              <w:rPr>
                <w:rFonts w:ascii="宋体" w:hAnsi="宋体" w:cs="宋体" w:hint="eastAsia"/>
                <w:color w:val="000000" w:themeColor="text1"/>
                <w:kern w:val="0"/>
                <w:sz w:val="18"/>
                <w:szCs w:val="18"/>
              </w:rPr>
              <w:br/>
              <w:t xml:space="preserve"> 　　食品小作坊应当在生产加工场所醒目位置公示食品小作坊登记证、营业执照、从业人员健康证明等食品安全相关信息。</w:t>
            </w:r>
            <w:r>
              <w:rPr>
                <w:rFonts w:ascii="宋体" w:hAnsi="宋体" w:cs="宋体" w:hint="eastAsia"/>
                <w:color w:val="000000" w:themeColor="text1"/>
                <w:kern w:val="0"/>
                <w:sz w:val="18"/>
                <w:szCs w:val="18"/>
              </w:rPr>
              <w:br/>
              <w:t>第十三条　食品小作坊生产经营活动应当遵守下列规定：</w:t>
            </w:r>
            <w:r>
              <w:rPr>
                <w:rFonts w:ascii="宋体" w:hAnsi="宋体" w:cs="宋体" w:hint="eastAsia"/>
                <w:color w:val="000000" w:themeColor="text1"/>
                <w:kern w:val="0"/>
                <w:sz w:val="18"/>
                <w:szCs w:val="18"/>
              </w:rPr>
              <w:br/>
              <w:t xml:space="preserve"> 　（一）食品原料、食品添加剂及食品相关产品来源明确并符合有关食品安全标准；</w:t>
            </w:r>
            <w:r>
              <w:rPr>
                <w:rFonts w:ascii="宋体" w:hAnsi="宋体" w:cs="宋体" w:hint="eastAsia"/>
                <w:color w:val="000000" w:themeColor="text1"/>
                <w:kern w:val="0"/>
                <w:sz w:val="18"/>
                <w:szCs w:val="18"/>
              </w:rPr>
              <w:br/>
              <w:t xml:space="preserve"> 　（二）用水符合饮用水卫生要求；</w:t>
            </w:r>
            <w:r>
              <w:rPr>
                <w:rFonts w:ascii="宋体" w:hAnsi="宋体" w:cs="宋体" w:hint="eastAsia"/>
                <w:color w:val="000000" w:themeColor="text1"/>
                <w:kern w:val="0"/>
                <w:sz w:val="18"/>
                <w:szCs w:val="18"/>
              </w:rPr>
              <w:br/>
              <w:t xml:space="preserve"> 　（三）使用的洗涤剂、消毒剂对人体安全、无害；</w:t>
            </w:r>
            <w:r>
              <w:rPr>
                <w:rFonts w:ascii="宋体" w:hAnsi="宋体" w:cs="宋体" w:hint="eastAsia"/>
                <w:color w:val="000000" w:themeColor="text1"/>
                <w:kern w:val="0"/>
                <w:sz w:val="18"/>
                <w:szCs w:val="18"/>
              </w:rPr>
              <w:br/>
              <w:t xml:space="preserve"> 　（四）妥善保管灭蝇、灭鼠、灭虫所用物品，防止对食品造成污染；</w:t>
            </w:r>
            <w:r>
              <w:rPr>
                <w:rFonts w:ascii="宋体" w:hAnsi="宋体" w:cs="宋体" w:hint="eastAsia"/>
                <w:color w:val="000000" w:themeColor="text1"/>
                <w:kern w:val="0"/>
                <w:sz w:val="18"/>
                <w:szCs w:val="18"/>
              </w:rPr>
              <w:br/>
              <w:t xml:space="preserve"> 　（五）包装的容器和材料清洁、无毒、无害，符合卫生要求和食品用包装材料标准，一次性使用的包装容器和材料不得循环使用；</w:t>
            </w:r>
            <w:r>
              <w:rPr>
                <w:rFonts w:ascii="宋体" w:hAnsi="宋体" w:cs="宋体" w:hint="eastAsia"/>
                <w:color w:val="000000" w:themeColor="text1"/>
                <w:kern w:val="0"/>
                <w:sz w:val="18"/>
                <w:szCs w:val="18"/>
              </w:rPr>
              <w:br/>
              <w:t xml:space="preserve"> 　（六）生产加工、贮存、运输和装卸食品的容器、工具和设备应当安全、无害，保持清洁并符合保证食品安全所需的温度、湿度等特殊要求，不得将食品与有毒、有害物品一同贮存、运输；</w:t>
            </w:r>
            <w:r>
              <w:rPr>
                <w:rFonts w:ascii="宋体" w:hAnsi="宋体" w:cs="宋体" w:hint="eastAsia"/>
                <w:color w:val="000000" w:themeColor="text1"/>
                <w:kern w:val="0"/>
                <w:sz w:val="18"/>
                <w:szCs w:val="18"/>
              </w:rPr>
              <w:br/>
              <w:t xml:space="preserve"> 　（七）从事接触直接入口食品生产加工的人员从事食品生产加工活动时，应当穿戴清洁的工作衣帽，保持个人卫生；</w:t>
            </w:r>
            <w:r>
              <w:rPr>
                <w:rFonts w:ascii="宋体" w:hAnsi="宋体" w:cs="宋体" w:hint="eastAsia"/>
                <w:color w:val="000000" w:themeColor="text1"/>
                <w:kern w:val="0"/>
                <w:sz w:val="18"/>
                <w:szCs w:val="18"/>
              </w:rPr>
              <w:br/>
              <w:t xml:space="preserve"> 　（八）法律、法规规定的其他要求。</w:t>
            </w:r>
            <w:r>
              <w:rPr>
                <w:rFonts w:ascii="宋体" w:hAnsi="宋体" w:cs="宋体" w:hint="eastAsia"/>
                <w:color w:val="000000" w:themeColor="text1"/>
                <w:kern w:val="0"/>
                <w:sz w:val="18"/>
                <w:szCs w:val="18"/>
              </w:rPr>
              <w:br/>
              <w:t>第二十条　小餐饮登记证不得转让、出租、出借。</w:t>
            </w:r>
            <w:r>
              <w:rPr>
                <w:rFonts w:ascii="宋体" w:hAnsi="宋体" w:cs="宋体" w:hint="eastAsia"/>
                <w:color w:val="000000" w:themeColor="text1"/>
                <w:kern w:val="0"/>
                <w:sz w:val="18"/>
                <w:szCs w:val="18"/>
              </w:rPr>
              <w:br/>
              <w:t xml:space="preserve"> 　　小餐饮应当在经营场所醒目位置公示小餐饮登记证、营业执照、从业人员健康证明等食品安全相关信息。</w:t>
            </w:r>
            <w:r>
              <w:rPr>
                <w:rFonts w:ascii="宋体" w:hAnsi="宋体" w:cs="宋体" w:hint="eastAsia"/>
                <w:color w:val="000000" w:themeColor="text1"/>
                <w:kern w:val="0"/>
                <w:sz w:val="18"/>
                <w:szCs w:val="18"/>
              </w:rPr>
              <w:br/>
            </w:r>
            <w:r>
              <w:rPr>
                <w:rFonts w:ascii="宋体" w:hAnsi="宋体" w:cs="宋体" w:hint="eastAsia"/>
                <w:color w:val="000000" w:themeColor="text1"/>
                <w:spacing w:val="-10"/>
                <w:kern w:val="0"/>
                <w:sz w:val="18"/>
                <w:szCs w:val="18"/>
              </w:rPr>
              <w:t>第二十一条　小餐饮经营活动应当遵守下列规定：</w:t>
            </w:r>
            <w:r>
              <w:rPr>
                <w:rFonts w:ascii="宋体" w:hAnsi="宋体" w:cs="宋体" w:hint="eastAsia"/>
                <w:color w:val="000000" w:themeColor="text1"/>
                <w:spacing w:val="-10"/>
                <w:kern w:val="0"/>
                <w:sz w:val="18"/>
                <w:szCs w:val="18"/>
              </w:rPr>
              <w:br/>
            </w:r>
            <w:r>
              <w:rPr>
                <w:rFonts w:ascii="宋体" w:hAnsi="宋体" w:cs="宋体" w:hint="eastAsia"/>
                <w:color w:val="000000" w:themeColor="text1"/>
                <w:kern w:val="0"/>
                <w:sz w:val="18"/>
                <w:szCs w:val="18"/>
              </w:rPr>
              <w:t xml:space="preserve"> 　（一）采购食品原料、食品添加剂及食品相关产品，应当查验供货者的许可证和食品出厂检验合格证或者其他合格证明，其来源明确并符合有关食品安全标准；</w:t>
            </w:r>
            <w:r>
              <w:rPr>
                <w:rFonts w:ascii="宋体" w:hAnsi="宋体" w:cs="宋体" w:hint="eastAsia"/>
                <w:color w:val="000000" w:themeColor="text1"/>
                <w:kern w:val="0"/>
                <w:sz w:val="18"/>
                <w:szCs w:val="18"/>
              </w:rPr>
              <w:br/>
              <w:t xml:space="preserve"> 　（二）使用的洗涤剂、消毒剂对人体安全、无害；</w:t>
            </w:r>
            <w:r>
              <w:rPr>
                <w:rFonts w:ascii="宋体" w:hAnsi="宋体" w:cs="宋体" w:hint="eastAsia"/>
                <w:color w:val="000000" w:themeColor="text1"/>
                <w:kern w:val="0"/>
                <w:sz w:val="18"/>
                <w:szCs w:val="18"/>
              </w:rPr>
              <w:br/>
              <w:t xml:space="preserve"> 　（三）从事接触直接入口食品工作的人员从事食品经营活动时，应当穿戴清洁的工作衣帽，保持个人卫生；</w:t>
            </w:r>
            <w:r>
              <w:rPr>
                <w:rFonts w:ascii="宋体" w:hAnsi="宋体" w:cs="宋体" w:hint="eastAsia"/>
                <w:color w:val="000000" w:themeColor="text1"/>
                <w:kern w:val="0"/>
                <w:sz w:val="18"/>
                <w:szCs w:val="18"/>
              </w:rPr>
              <w:br/>
              <w:t xml:space="preserve"> 　（四）法律、法规规定的其他要求。</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5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对小作坊小餐饮和食品摊贩未建立进货、销售台账的，不如实记录采购原辅材料、销售食品相关信息或者进货、销售台账未按照规定期限保存相关违法行为的行政处罚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【地方性法规】《广西壮族自治区食品小作坊小餐饮和食品摊贩管理条例》（2017年3月29日广西壮族自治区第十二届人民代表大会常务委员会第二十八次会议通过）第四十条  有下列情形之一的，由食品药品监督管理部门予以警告，责令限期改正；逾期不改正的，处二百元以上二千元以下罚款：</w:t>
            </w:r>
            <w:r>
              <w:rPr>
                <w:rFonts w:ascii="宋体" w:hAnsi="宋体" w:cs="宋体" w:hint="eastAsia"/>
                <w:color w:val="000000" w:themeColor="text1"/>
                <w:kern w:val="0"/>
                <w:sz w:val="18"/>
                <w:szCs w:val="18"/>
              </w:rPr>
              <w:br/>
              <w:t xml:space="preserve">   （一）违反本条例第十三条第二款规定，未建立进货、销售台账的，不如实记录采购原辅材料、销售食品相关信息或者进货、销售台账未按照规定期限保存的；</w:t>
            </w:r>
            <w:r>
              <w:rPr>
                <w:rFonts w:ascii="宋体" w:hAnsi="宋体" w:cs="宋体" w:hint="eastAsia"/>
                <w:color w:val="000000" w:themeColor="text1"/>
                <w:kern w:val="0"/>
                <w:sz w:val="18"/>
                <w:szCs w:val="18"/>
              </w:rPr>
              <w:br/>
              <w:t xml:space="preserve">   （二）违反本条例第十六条规定，未在简易包装食品包装上或者散装食品容器、外包装标明有关信息的，或者标明的内容不实的。</w:t>
            </w:r>
            <w:r>
              <w:rPr>
                <w:rFonts w:ascii="宋体" w:hAnsi="宋体" w:cs="宋体" w:hint="eastAsia"/>
                <w:color w:val="000000" w:themeColor="text1"/>
                <w:kern w:val="0"/>
                <w:sz w:val="18"/>
                <w:szCs w:val="18"/>
              </w:rPr>
              <w:br/>
              <w:t>第十三条　食品小作坊应当建立进货、销售台账，如实记录采购原辅材料和销售食品的名称、数量、生产日期、供（购）货者名称及联系方式等内容。相关记录、票据的保存期限不得少于食品保质期满后六个月；没有明确保质期的，保存期限不得少于一年。</w:t>
            </w:r>
            <w:r>
              <w:rPr>
                <w:rFonts w:ascii="宋体" w:hAnsi="宋体" w:cs="宋体" w:hint="eastAsia"/>
                <w:color w:val="000000" w:themeColor="text1"/>
                <w:kern w:val="0"/>
                <w:sz w:val="18"/>
                <w:szCs w:val="18"/>
              </w:rPr>
              <w:br/>
              <w:t>第十六条　食品小作坊生产加工的简易包装食品，应当在食品包装上如实标明食品名称、成份或者配料、生产日期、保质期、贮存条件和食品小作坊名称、地址、登记证号码、联系方式以及其他需要标示的内容。</w:t>
            </w:r>
            <w:r>
              <w:rPr>
                <w:rFonts w:ascii="宋体" w:hAnsi="宋体" w:cs="宋体" w:hint="eastAsia"/>
                <w:color w:val="000000" w:themeColor="text1"/>
                <w:kern w:val="0"/>
                <w:sz w:val="18"/>
                <w:szCs w:val="18"/>
              </w:rPr>
              <w:br/>
              <w:t xml:space="preserve"> 　　销售食品小作坊生产加工的散装食品，应当在散装食品的容器、外包装上如实标明食品的名称、生产日期、保质期、贮存条件和食品小作坊的名称、地址或者标志以及联系方式等。</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6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8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对小餐饮用非食品原料、超过保质期的食品原料，或者用回收食品作为原料生产加工食品，或者经营上述食品相关违法行为的行政处罚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【地方性法规】《广西壮族自治区食品小作坊小餐饮和食品摊贩管理条例》（2017年3月29日广西壮族自治区第十二届人民代表大会常务委员会第二十八次会议通过）第四十一条  有本条例第二十二条规定的禁止行为之一的，由食品药品监督管理部门处二千元以上二万元以下罚款；情节严重的，吊销小餐饮登记证；造成食品安全事故的，还应当没收违法所得和违法经营的食品以及用于违法经营的工具、设备、原料等物品。 </w:t>
            </w:r>
            <w:r>
              <w:rPr>
                <w:rFonts w:ascii="宋体" w:hAnsi="宋体" w:cs="宋体" w:hint="eastAsia"/>
                <w:color w:val="000000" w:themeColor="text1"/>
                <w:kern w:val="0"/>
                <w:sz w:val="18"/>
                <w:szCs w:val="18"/>
              </w:rPr>
              <w:br/>
              <w:t>第二十二条　小餐饮经营活动不得有本条例第十五条规定的行为。</w:t>
            </w:r>
            <w:r>
              <w:rPr>
                <w:rFonts w:ascii="宋体" w:hAnsi="宋体" w:cs="宋体" w:hint="eastAsia"/>
                <w:color w:val="000000" w:themeColor="text1"/>
                <w:kern w:val="0"/>
                <w:sz w:val="18"/>
                <w:szCs w:val="18"/>
              </w:rPr>
              <w:br/>
              <w:t>第十五条　食品小作坊不得有下列行为：</w:t>
            </w:r>
            <w:r>
              <w:rPr>
                <w:rFonts w:ascii="宋体" w:hAnsi="宋体" w:cs="宋体" w:hint="eastAsia"/>
                <w:color w:val="000000" w:themeColor="text1"/>
                <w:kern w:val="0"/>
                <w:sz w:val="18"/>
                <w:szCs w:val="18"/>
              </w:rPr>
              <w:br/>
              <w:t xml:space="preserve"> 　　（一）用非食品原料、超过保质期的食品原料，或者用回收食品作为原料生产加工食品，或者经营上述食品；</w:t>
            </w:r>
            <w:r>
              <w:rPr>
                <w:rFonts w:ascii="宋体" w:hAnsi="宋体" w:cs="宋体" w:hint="eastAsia"/>
                <w:color w:val="000000" w:themeColor="text1"/>
                <w:kern w:val="0"/>
                <w:sz w:val="18"/>
                <w:szCs w:val="18"/>
              </w:rPr>
              <w:br/>
              <w:t xml:space="preserve"> 　　（二）生产经营致病性微生物、农药残留、兽药残留、生物毒素、重金属等污染物质以及其他危害人体健康的物质含量超过食品安全标准限量的食品；</w:t>
            </w:r>
            <w:r>
              <w:rPr>
                <w:rFonts w:ascii="宋体" w:hAnsi="宋体" w:cs="宋体" w:hint="eastAsia"/>
                <w:color w:val="000000" w:themeColor="text1"/>
                <w:kern w:val="0"/>
                <w:sz w:val="18"/>
                <w:szCs w:val="18"/>
              </w:rPr>
              <w:br/>
              <w:t xml:space="preserve"> 　　（三）在食品中添加食品添加剂以外的化学物质和其他可能危害人体健康的物质，或者生产经营超范围、超限量使用食品添加剂的食品；</w:t>
            </w:r>
            <w:r>
              <w:rPr>
                <w:rFonts w:ascii="宋体" w:hAnsi="宋体" w:cs="宋体" w:hint="eastAsia"/>
                <w:color w:val="000000" w:themeColor="text1"/>
                <w:kern w:val="0"/>
                <w:sz w:val="18"/>
                <w:szCs w:val="18"/>
              </w:rPr>
              <w:br/>
              <w:t xml:space="preserve"> 　　（四）生产经营腐败变质、油脂酸败、霉变生虫、污秽不洁、混有异物、掺假掺杂或者感官性状异常的食品；</w:t>
            </w:r>
            <w:r>
              <w:rPr>
                <w:rFonts w:ascii="宋体" w:hAnsi="宋体" w:cs="宋体" w:hint="eastAsia"/>
                <w:color w:val="000000" w:themeColor="text1"/>
                <w:kern w:val="0"/>
                <w:sz w:val="18"/>
                <w:szCs w:val="18"/>
              </w:rPr>
              <w:br/>
              <w:t xml:space="preserve"> 　　（五）使用病死、毒死、死因不明或者未经检验、检疫，或者检验、检疫不合格的禽、畜、兽、水产动物肉类及其制品生产加工食品；</w:t>
            </w:r>
            <w:r>
              <w:rPr>
                <w:rFonts w:ascii="宋体" w:hAnsi="宋体" w:cs="宋体" w:hint="eastAsia"/>
                <w:color w:val="000000" w:themeColor="text1"/>
                <w:kern w:val="0"/>
                <w:sz w:val="18"/>
                <w:szCs w:val="18"/>
              </w:rPr>
              <w:br/>
              <w:t xml:space="preserve"> 　　（六）生产经营被包装材料、容器、运输工具等污染的食品；</w:t>
            </w:r>
            <w:r>
              <w:rPr>
                <w:rFonts w:ascii="宋体" w:hAnsi="宋体" w:cs="宋体" w:hint="eastAsia"/>
                <w:color w:val="000000" w:themeColor="text1"/>
                <w:kern w:val="0"/>
                <w:sz w:val="18"/>
                <w:szCs w:val="18"/>
              </w:rPr>
              <w:br/>
              <w:t xml:space="preserve"> 　　（七）生产经营添加药品的食品，但是添加按照传统既是食品又是中药材的物质的食品除外；</w:t>
            </w:r>
            <w:r>
              <w:rPr>
                <w:rFonts w:ascii="宋体" w:hAnsi="宋体" w:cs="宋体" w:hint="eastAsia"/>
                <w:color w:val="000000" w:themeColor="text1"/>
                <w:kern w:val="0"/>
                <w:sz w:val="18"/>
                <w:szCs w:val="18"/>
              </w:rPr>
              <w:br/>
              <w:t xml:space="preserve"> 　　（八）伪造、变造、租用、借用、冒用登记证、产品包装、标签标识或者其他证明材料生产加工食品；</w:t>
            </w:r>
            <w:r>
              <w:rPr>
                <w:rFonts w:ascii="宋体" w:hAnsi="宋体" w:cs="宋体" w:hint="eastAsia"/>
                <w:color w:val="000000" w:themeColor="text1"/>
                <w:kern w:val="0"/>
                <w:sz w:val="18"/>
                <w:szCs w:val="18"/>
              </w:rPr>
              <w:br/>
              <w:t xml:space="preserve"> 　　（九）违反食品安全法律法规的其他行为。</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2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对被吊销登记证的食品小作坊、小餐饮生产经营者及其法定代表人、直接负责的主管人员和其他直接责任人员相关违法行为的行政处罚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【地方性法规】《广西壮族自治区食品小作坊小餐饮和食品摊贩管理条例》（2017年3月29日广西壮族自治区第十二届人民代表大会常务委员会第二十八次会议通过）第四十二条　食品小作坊、小餐饮在一年内累计三次因违反本条例规定受到吊销登记证以外处罚的，由食品药品监督管理部门责令停产停业直至吊销登记证。</w:t>
            </w:r>
            <w:r>
              <w:rPr>
                <w:rFonts w:ascii="宋体" w:hAnsi="宋体" w:cs="宋体" w:hint="eastAsia"/>
                <w:color w:val="000000" w:themeColor="text1"/>
                <w:kern w:val="0"/>
                <w:sz w:val="18"/>
                <w:szCs w:val="18"/>
              </w:rPr>
              <w:br/>
              <w:t xml:space="preserve"> 　 被吊销登记证的食品小作坊、小餐饮生产经营者及其法定代表人、直接负责的主管人员和其他直接责任人员，两年内不得从事食品生产经营活动；因食品安全犯罪被依法追究刑事责任的，终身不得从事食品生产经营活动。</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58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139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对食品摊贩经营来源不明的食品相关违法行为的行政处罚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【地方性法规】《广西壮族自治区食品小作坊小餐饮和食品摊贩管理条例》（2017年3月29日广西壮族自治区第十二届人民代表大会常务委员会第二十八次会议通过）第四十三条  有本条例第二十八条规定的禁止行为之一的，由食品药品监督管理部门给予警告，责令限期改正；逾期不改正的，处五百元以上五千元以下罚款；造成食品安全事故的，还应当没收违法所得和违法经营的食品以及用于违法经营的工具、设备、原料等物品。 </w:t>
            </w:r>
            <w:r>
              <w:rPr>
                <w:rFonts w:ascii="宋体" w:hAnsi="宋体" w:cs="宋体" w:hint="eastAsia"/>
                <w:color w:val="000000" w:themeColor="text1"/>
                <w:kern w:val="0"/>
                <w:sz w:val="18"/>
                <w:szCs w:val="18"/>
              </w:rPr>
              <w:br/>
              <w:t xml:space="preserve">    第二十八条　食品摊贩不得有下列行为：</w:t>
            </w:r>
            <w:r>
              <w:rPr>
                <w:rFonts w:ascii="宋体" w:hAnsi="宋体" w:cs="宋体" w:hint="eastAsia"/>
                <w:color w:val="000000" w:themeColor="text1"/>
                <w:kern w:val="0"/>
                <w:sz w:val="18"/>
                <w:szCs w:val="18"/>
              </w:rPr>
              <w:br/>
              <w:t xml:space="preserve"> 　（一）经营来源不明的食品；</w:t>
            </w:r>
            <w:r>
              <w:rPr>
                <w:rFonts w:ascii="宋体" w:hAnsi="宋体" w:cs="宋体" w:hint="eastAsia"/>
                <w:color w:val="000000" w:themeColor="text1"/>
                <w:kern w:val="0"/>
                <w:sz w:val="18"/>
                <w:szCs w:val="18"/>
              </w:rPr>
              <w:br/>
              <w:t xml:space="preserve"> 　（二）使用不符合食品安全标准或者要求的食品原料制作食品；</w:t>
            </w:r>
            <w:r>
              <w:rPr>
                <w:rFonts w:ascii="宋体" w:hAnsi="宋体" w:cs="宋体" w:hint="eastAsia"/>
                <w:color w:val="000000" w:themeColor="text1"/>
                <w:kern w:val="0"/>
                <w:sz w:val="18"/>
                <w:szCs w:val="18"/>
              </w:rPr>
              <w:br/>
              <w:t xml:space="preserve"> 　（三）超范围、超限量使用食品添加剂或者使用食品添加剂以外的化学物质制作食品；</w:t>
            </w:r>
            <w:r>
              <w:rPr>
                <w:rFonts w:ascii="宋体" w:hAnsi="宋体" w:cs="宋体" w:hint="eastAsia"/>
                <w:color w:val="000000" w:themeColor="text1"/>
                <w:kern w:val="0"/>
                <w:sz w:val="18"/>
                <w:szCs w:val="18"/>
              </w:rPr>
              <w:br/>
              <w:t xml:space="preserve"> 　（四）经营超过保质期的食品； </w:t>
            </w:r>
            <w:r>
              <w:rPr>
                <w:rFonts w:ascii="宋体" w:hAnsi="宋体" w:cs="宋体" w:hint="eastAsia"/>
                <w:color w:val="000000" w:themeColor="text1"/>
                <w:kern w:val="0"/>
                <w:sz w:val="18"/>
                <w:szCs w:val="18"/>
              </w:rPr>
              <w:br/>
              <w:t xml:space="preserve">　 （五）违反食品安全法律、法规的其他行为。</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394"/>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54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对食品生产加工企业未经许可生产加工已实行生产许可证管理的食品相关违法行为的行政处罚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【规章】《食品生产加工企业质量安全监督管理实施细则（试行）》（国家质检总局第79号令）第七十九条  食品生产加工企业有下列情况之一的，责令其停止生产销售，没收违法生产销售的产品，并处违法生产销售产品（包括已售出和未售出的产品，下同）货值金额等值以上3倍以下的罚款；有违法所得的，没收违法所得；构成犯罪的，依法追究刑事责任。</w:t>
            </w:r>
            <w:r>
              <w:rPr>
                <w:rFonts w:ascii="宋体" w:hAnsi="宋体" w:cs="宋体" w:hint="eastAsia"/>
                <w:color w:val="000000" w:themeColor="text1"/>
                <w:kern w:val="0"/>
                <w:sz w:val="18"/>
                <w:szCs w:val="18"/>
              </w:rPr>
              <w:br/>
              <w:t xml:space="preserve">   （一）未取得食品生产许可证而擅自生产加工已实行生产许可证管理的食品的；</w:t>
            </w:r>
            <w:r>
              <w:rPr>
                <w:rFonts w:ascii="宋体" w:hAnsi="宋体" w:cs="宋体" w:hint="eastAsia"/>
                <w:color w:val="000000" w:themeColor="text1"/>
                <w:kern w:val="0"/>
                <w:sz w:val="18"/>
                <w:szCs w:val="18"/>
              </w:rPr>
              <w:br/>
              <w:t xml:space="preserve">   （二）已经被注销食品生产许可证或者食品生产许可证超过有效期仍继续生产加工已实行生产许可证管理的食品的；</w:t>
            </w:r>
            <w:r>
              <w:rPr>
                <w:rFonts w:ascii="宋体" w:hAnsi="宋体" w:cs="宋体" w:hint="eastAsia"/>
                <w:color w:val="000000" w:themeColor="text1"/>
                <w:kern w:val="0"/>
                <w:sz w:val="18"/>
                <w:szCs w:val="18"/>
              </w:rPr>
              <w:br/>
              <w:t xml:space="preserve">   （三）超出许可范围擅自生产加工已实行生产许可证管理的食品的。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0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9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对取得食品生产企业生产条件、检验手段、生产技术或者工艺发生变化，未依规定办理重新审查手续相关违法行为的行政处罚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【法规】《中华人民共和国工业产品生产许可证管理条例》（中华人民共和国国务院令第440号）第四十六条　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r>
              <w:rPr>
                <w:rFonts w:ascii="宋体" w:hAnsi="宋体" w:cs="宋体" w:hint="eastAsia"/>
                <w:color w:val="000000" w:themeColor="text1"/>
                <w:kern w:val="0"/>
                <w:sz w:val="18"/>
                <w:szCs w:val="18"/>
              </w:rPr>
              <w:br/>
              <w:t xml:space="preserve">    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r>
              <w:rPr>
                <w:rFonts w:ascii="宋体" w:hAnsi="宋体" w:cs="宋体" w:hint="eastAsia"/>
                <w:color w:val="000000" w:themeColor="text1"/>
                <w:kern w:val="0"/>
                <w:sz w:val="18"/>
                <w:szCs w:val="18"/>
              </w:rPr>
              <w:br/>
              <w:t xml:space="preserve">   【规章】《食品生产加工企业质量安全监督管理实施细则（试行）》（国家质检总局第79号令）第八十条   取得食品生产许可证的企业生产条件、检验手段、生产技术或者工艺发生变化的，未按照本细则规定办理重新申请审查手续的，责令停止生产销售，没收违法生产销售的产品，并限期办理相关手续；逾期仍未办理的，处违法生产销售产品货值金额3倍以下罚款；有违法所得的，没收违法所得；构成犯罪的，依法追究刑事责任。</w:t>
            </w:r>
            <w:r>
              <w:rPr>
                <w:rFonts w:ascii="宋体" w:hAnsi="宋体" w:cs="宋体" w:hint="eastAsia"/>
                <w:color w:val="000000" w:themeColor="text1"/>
                <w:kern w:val="0"/>
                <w:sz w:val="18"/>
                <w:szCs w:val="18"/>
              </w:rPr>
              <w:br/>
              <w:t xml:space="preserve">    取得食品生产许可证的企业名称发生变化，未按照本细则规定办理变更手续，责令限期办理相关手续；逾期仍未办理的，责令停止生产销售，没收违法生产销售的产品，并处违法生产销售产品货值金额等值以下的罚款；有违法所得的，没收违法所得。</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3-1.【法律】《中华人民共和国行政处罚法》（2009年8月27日第十一届全国人民代表大会常务委员会第十次会议修正）第六十二条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cs="宋体" w:hint="eastAsia"/>
                <w:color w:val="000000" w:themeColor="text1"/>
                <w:kern w:val="0"/>
                <w:sz w:val="18"/>
                <w:szCs w:val="18"/>
              </w:rPr>
              <w:br/>
              <w:t xml:space="preserve">    3-2.【法规】《中华人民共和国工业产品生产许可证管理条例》（中华人民共和国国务院令第440号）第六十四条　工业产品生产许可证主管部门不依法履行监督职责或者监督不力，造成严重后果的，由其上级行政机关或者监察机关责令改正，对直接负责的主管人员和其他直接责任人员依法给予行政处分；构成犯罪的，依法追究刑事责任。</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 </w:t>
            </w:r>
            <w:r>
              <w:rPr>
                <w:rFonts w:ascii="宋体" w:hAnsi="宋体" w:cs="宋体" w:hint="eastAsia"/>
                <w:color w:val="000000" w:themeColor="text1"/>
                <w:kern w:val="0"/>
                <w:sz w:val="18"/>
                <w:szCs w:val="18"/>
              </w:rPr>
              <w:br/>
              <w:t xml:space="preserve">    8-1.【法律】《中华人民共和国刑法》(2015年8月29日第十二届全国人民代表大会常务委员会第十六次会议修正)第408条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8-2.【法规】《中华人民共和国工业产品生产许可证管理条例》（中华人民共和国国务院令第440号）第六十一条　工业产品生产许可证主管部门的工作人员办理工业产品生产许可证、实施监督检查，索取或者收受他人财物或者谋取其他利益，构成犯罪的，依法追究刑事责任；尚不构成犯罪的，依法给予行政处分。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    </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对食品生产企业未依规定定期提交报告违法行为的行政处罚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【法规】《中华人民共和国工业产品生产许可证管理条例》（中华人民共和国国务院令第440号）第五十三条　取得生产许可证的企业未依照本条例规定定期向省、自治区、直辖市工业产品生产许可证主管部门提交报告的，由省、自治区、直辖市工业产品生产许可证主管部门责令限期改正；逾期未改正的，处5000元以下的罚款。</w:t>
            </w:r>
            <w:r>
              <w:rPr>
                <w:rFonts w:ascii="宋体" w:hAnsi="宋体" w:cs="宋体" w:hint="eastAsia"/>
                <w:color w:val="000000" w:themeColor="text1"/>
                <w:kern w:val="0"/>
                <w:sz w:val="18"/>
                <w:szCs w:val="18"/>
              </w:rPr>
              <w:br/>
              <w:t xml:space="preserve">   【规章】《食品生产加工企业质量安全监督管理实施细则（试行）》（国家质检总局第79号令）第八十一条   取得食品生产许可证的企业未按本细则规定提交年度报告的，责令限期改正；逾期未改正的，处以5千元以下的罚款。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对食品生产企业未按规定标注生产许可证标志和编号违法行为的行政处罚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【法规】《中华人民共和国工业产品生产许可证管理条例》（中华人民共和国国务院令第440号）第四十七条　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r>
              <w:rPr>
                <w:rFonts w:ascii="宋体" w:hAnsi="宋体" w:cs="宋体" w:hint="eastAsia"/>
                <w:color w:val="000000" w:themeColor="text1"/>
                <w:kern w:val="0"/>
                <w:sz w:val="18"/>
                <w:szCs w:val="18"/>
              </w:rPr>
              <w:br/>
              <w:t xml:space="preserve">   【规章】《食品生产加工企业质量安全监督管理实施细则（试行）》（国家质检总局第79号令）第八十二条  取得食品生产许可证的企业未按本细则规定标注QS标志和食品生产许可证编号的，责令限期改正；逾期未改正的，处违法生产销售产品货值金额30%以下的罚款；有违法所得的，没收违法所得；情节严重的，吊销食品生产许可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对食品生产企业出租、出借、转让或违法接受并使用他人提供的许可证证书、生产许可证标志和编号的违法行为的行政处罚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【法规】《中华人民共和国工业产品生产许可证管理条例》（中华人民共和国国务院令第440号）第四十九条　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r>
              <w:rPr>
                <w:rFonts w:ascii="宋体" w:hAnsi="宋体" w:cs="宋体" w:hint="eastAsia"/>
                <w:color w:val="000000" w:themeColor="text1"/>
                <w:kern w:val="0"/>
                <w:sz w:val="18"/>
                <w:szCs w:val="18"/>
              </w:rPr>
              <w:br/>
              <w:t xml:space="preserve">   【规章】《食品生产加工企业质量安全监督管理实施细则（试行）》（国家质检总局第79号令）第八十三条  取得食品生产许可证的企业出租、出借或者转让食品生产许可证证书、QS标志和食品生产许可证编号的，责令限期改正，处20万元以下罚款；情节严重的，吊销食品生产许可证。</w:t>
            </w:r>
            <w:r>
              <w:rPr>
                <w:rFonts w:ascii="宋体" w:hAnsi="宋体" w:cs="宋体" w:hint="eastAsia"/>
                <w:color w:val="000000" w:themeColor="text1"/>
                <w:kern w:val="0"/>
                <w:sz w:val="18"/>
                <w:szCs w:val="18"/>
              </w:rPr>
              <w:br/>
              <w:t xml:space="preserve">   违法接受并使用他人提供的食品生产许可证证书、QS标志和食品生产许可证编号的，责令停止生产销售，没收违法生产销售的产品，处违法生产销售产品货值金额等值以上3倍以下的罚款；有违法所得的，没收违法所得；构成犯罪的，依法追究刑事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对产品经抽查不合格整改到期复查仍不合格或安全卫生标准规定的项目或者反映产品特征性能的项目连续2次不合格违法行为的行政处罚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【法规】《中华人民共和国工业产品生产许可证管理条例》（中华人民共和国国务院令第440号）第五十四条　取得生产许可证的产品经产品质量国家监督抽查或者省级监督抽查不合格的，由工业产品生产许可证主管部门责令限期改正；到期复查仍不合格的，吊销生产许可证。</w:t>
            </w:r>
            <w:r>
              <w:rPr>
                <w:rFonts w:ascii="宋体" w:hAnsi="宋体" w:cs="宋体" w:hint="eastAsia"/>
                <w:color w:val="000000" w:themeColor="text1"/>
                <w:kern w:val="0"/>
                <w:sz w:val="18"/>
                <w:szCs w:val="18"/>
              </w:rPr>
              <w:br/>
              <w:t xml:space="preserve">   【规章】《食品生产加工企业质量安全监督管理实施细则（试行）》（国家质检总局第79号令）第八十四条  取得食品生产许可证的产品经国家监督抽查或者省级监督抽查不合格的，责令限期整改；整改到期经复查仍不合格的，吊销食品生产许可证。</w:t>
            </w:r>
            <w:r>
              <w:rPr>
                <w:rFonts w:ascii="宋体" w:hAnsi="宋体" w:cs="宋体" w:hint="eastAsia"/>
                <w:color w:val="000000" w:themeColor="text1"/>
                <w:kern w:val="0"/>
                <w:sz w:val="18"/>
                <w:szCs w:val="18"/>
              </w:rPr>
              <w:br/>
              <w:t xml:space="preserve">    取得食品生产许可证的产品经国家监督抽查或者省级监督抽查，涉及安全卫生等强制性标准规定的项目或者反映产品特征性能的项目连续2次不合格的，吊销食品生产许可证。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24"/>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对食品生产企业由于食品质量安全指标不合格等原因发生事故造成严重后果违法行为的行政处罚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【规章】《食品生产加工企业质量安全监督管理实施细则（试行）》（国家质检总局第79号令）第八十五条  取得食品生产许可证的企业由于食品质量安全指标不合格等原因发生事故造成严重后果的，吊销食品生产许可证，并按照有关法律法规给予处理。</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24"/>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对伪造、变造、冒用食品生产许可证证书、食品生产QS标志和编号、产地或他人厂名厂址违法行为的行政处罚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产品质量法》《中华人民共和国产品质量法》（中华人民共和国主席令第三十三号，2009年8月27日第十一届全国人民代表大会常务委员会第十次会议《关于修改部分法律的决定》第二次修正）第五十三条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            </w:t>
            </w:r>
            <w:r>
              <w:rPr>
                <w:rFonts w:ascii="宋体" w:hAnsi="宋体" w:cs="宋体" w:hint="eastAsia"/>
                <w:color w:val="000000" w:themeColor="text1"/>
                <w:kern w:val="0"/>
                <w:sz w:val="18"/>
                <w:szCs w:val="18"/>
              </w:rPr>
              <w:br/>
              <w:t xml:space="preserve">   【法规】《中华人民共和国工业产品生产许可证管理条例》（中华人民共和国国务院令第440号）第五十一条　伪造、变造许可证证书、生产许可证标志和编号的，责令改正，没收违法生产、销售的产品，并处违法生产、销售产品货值金额等值以上3倍以下的罚款；有违法所得的，没收违法所得；构成犯罪的，依法追究刑事责任。</w:t>
            </w:r>
            <w:r>
              <w:rPr>
                <w:rFonts w:ascii="宋体" w:hAnsi="宋体" w:cs="宋体" w:hint="eastAsia"/>
                <w:color w:val="000000" w:themeColor="text1"/>
                <w:kern w:val="0"/>
                <w:sz w:val="18"/>
                <w:szCs w:val="18"/>
              </w:rPr>
              <w:br/>
              <w:t xml:space="preserve">   【规章】《食品生产加工企业质量安全监督管理实施细则（试行）》（国家质检总局第79号令）第八十六条  伪造、变造、冒用食品生产许可证证书、QS标志或者食品生产许可证编号的，责令改正，没收违法生产销售的产品，并处违法生产销售产品货值金额等值以上3倍以下的罚款；有违法所得的，没收违法所得；构成犯罪的，依法追究刑事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24"/>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对食品生产加工企业用欺骗、贿赂等不正当手段取得生产许可证违法行为的行政处罚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【法规】《中华人民共和国工业产品生产许可证管理条例》（中华人民共和国国务院令第440号）第五十二条　企业用欺骗、贿赂等不正当手段取得生产许可证的，由工业产品生产许可证主管部门处20万元以下的罚款，并依照《中华人民共和国行政许可法》的有关规定作出处理。</w:t>
            </w:r>
            <w:r>
              <w:rPr>
                <w:rFonts w:ascii="宋体" w:hAnsi="宋体" w:cs="宋体" w:hint="eastAsia"/>
                <w:color w:val="000000" w:themeColor="text1"/>
                <w:kern w:val="0"/>
                <w:sz w:val="18"/>
                <w:szCs w:val="18"/>
              </w:rPr>
              <w:br/>
              <w:t xml:space="preserve">   【规章】《食品生产加工企业质量安全监督管理实施细则（试行）》（国家质检总局第79号令）第八十七条  食品生产加工企业用欺骗、贿赂等不正当手段取得食品生产许可证的，撤销生产许可，并处20万元以下罚款；企业在3年内不得再次申请食品生产许可；构成犯罪的，依法追究刑事责任。</w:t>
            </w:r>
            <w:r>
              <w:rPr>
                <w:rFonts w:ascii="宋体" w:hAnsi="宋体" w:cs="宋体" w:hint="eastAsia"/>
                <w:color w:val="000000" w:themeColor="text1"/>
                <w:kern w:val="0"/>
                <w:sz w:val="18"/>
                <w:szCs w:val="18"/>
              </w:rPr>
              <w:br/>
              <w:t xml:space="preserve">   食品生产加工企业隐瞒有关情况或者提供虚假材料申请食品生产许可的，不予受理或者不予许可，给予警告。该食品生产加工企业1年内不得再次申请食品生产许可。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6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149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对食品生产企业隐瞒有关情况、提供虚假材料或者拒绝提供反映其活动情况的真实材料违法行为的行政处罚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【规章】《食品生产加工企业质量安全监督管理实施细则（试行）》（国家质检总局第79号令）第八十八条  取得食品生产许可证的企业向负责监督检查的质量技术监督部门隐瞒有关情况、提供虚假材料或者拒绝提供反映其活动情况的真实材料的，责令改正，处3万元以下罚款。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 </w:t>
            </w:r>
            <w:r>
              <w:rPr>
                <w:rFonts w:ascii="宋体" w:hAnsi="宋体" w:cs="宋体" w:hint="eastAsia"/>
                <w:color w:val="000000" w:themeColor="text1"/>
                <w:kern w:val="0"/>
                <w:sz w:val="18"/>
                <w:szCs w:val="18"/>
              </w:rPr>
              <w:br/>
              <w:t xml:space="preserve">    8-1.【法律】《中华人民共和国刑法》(2015年8月29日第十二届全国人民代表大会常务委员会第十六次会议修正)第408条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8-2.【法规】《中华人民共和国工业产品生产许可证管理条例》（中华人民共和国国务院令第440号）第六十一条　工业产品生产许可证主管部门的工作人员办理工业产品生产许可证、实施监督检查，索取或者收受他人财物或者谋取其他利益，构成犯罪的，依法追究刑事责任；尚不构成犯罪的，依法给予行政处分。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对食品生产加工企业不能持续保持应当具备的环境条件、卫生要求、厂房场所、设备设施或者检验条件违法行为的行政处罚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【规章】《食品生产加工企业质量安全监督管理实施细则（试行）》（国家质检总局第79号令）第八十九条  食品生产加工企业不能持续保持应当具备的环境条件、卫生要求、厂房场所、设备设施或者检验条件，责令限期改正，处5千元以下的罚款；逾期不改正的，建议有关部门撤销相关行政许可，取得食品生产许可证的企业撤销食品生产许可。</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 </w:t>
            </w:r>
            <w:r>
              <w:rPr>
                <w:rFonts w:ascii="宋体" w:hAnsi="宋体" w:cs="宋体" w:hint="eastAsia"/>
                <w:color w:val="000000" w:themeColor="text1"/>
                <w:kern w:val="0"/>
                <w:sz w:val="18"/>
                <w:szCs w:val="18"/>
              </w:rPr>
              <w:br/>
              <w:t xml:space="preserve">    8-1.【法律】《中华人民共和国刑法》(2015年8月29日第十二届全国人民代表大会常务委员会第十六次会议修正)第408条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8-2.【法规】《中华人民共和国工业产品生产许可证管理条例》（中华人民共和国国务院令第440号）第六十一条　工业产品生产许可证主管部门的工作人员办理工业产品生产许可证、实施监督检查，索取或者收受他人财物或者谋取其他利益，构成犯罪的，依法追究刑事责任；尚不构成犯罪的，依法给予行政处分。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48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66"/>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对企业未依规定申请取得生产许可证而擅自生产列入目录产品违法行为的行政处罚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【法规】《中华人民共和国工业产品生产许可证管理条例》（中华人民共和国国务院令第440号）第四十五条　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r>
              <w:rPr>
                <w:rFonts w:ascii="宋体" w:hAnsi="宋体" w:cs="宋体" w:hint="eastAsia"/>
                <w:color w:val="000000" w:themeColor="text1"/>
                <w:kern w:val="0"/>
                <w:sz w:val="18"/>
                <w:szCs w:val="18"/>
              </w:rPr>
              <w:br/>
              <w:t xml:space="preserve">   【规章】《食品生产加工企业质量安全监督管理实施细则（试行）》（国家质检总局第79号令）第九十条  食品生产加工企业在生产加工活动中使用未取得生产许可证的实施生产许可证管理产品的，责令改正，处５万元以上２０万元以下的罚款；有违法所得的，没收违法所得。取得食品生产许可证的企业有此行为且情节严重的，吊销食品生产许可证。</w:t>
            </w:r>
            <w:r>
              <w:rPr>
                <w:rFonts w:ascii="宋体" w:hAnsi="宋体" w:cs="宋体" w:hint="eastAsia"/>
                <w:color w:val="000000" w:themeColor="text1"/>
                <w:kern w:val="0"/>
                <w:sz w:val="18"/>
                <w:szCs w:val="18"/>
              </w:rPr>
              <w:br/>
              <w:t xml:space="preserve">    当事人有充分证据证明其不知道该产品为未取得生产许可证的实施生产许可证管理的产品并能如实说明进货来源的，可以从轻或者减轻处罚。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3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25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对在产品中掺杂、掺假，以假充真，以次充好，或者以不合格产品冒充合格产品违法行为的行政处罚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【规章】《食品生产加工企业质量安全监督管理实施细则（试行）》（国家质检总局第79号令）第九十一条  在食品生产中掺杂、掺假，以假充真，以次充好，或者以不合格产品冒充合格产品的，按照《中华人民共和国产品质量法》第五十条的规定处罚。取得食品生产许可证的企业有此行为的，吊销食品生产许可证。</w:t>
            </w:r>
            <w:r>
              <w:rPr>
                <w:rFonts w:ascii="宋体" w:hAnsi="宋体" w:cs="宋体" w:hint="eastAsia"/>
                <w:color w:val="000000" w:themeColor="text1"/>
                <w:kern w:val="0"/>
                <w:sz w:val="18"/>
                <w:szCs w:val="18"/>
              </w:rPr>
              <w:br/>
              <w:t xml:space="preserve">   【法律】《中华人民共和国产品质量法》（1993年2月22日第七届全国人民代表大会常务委员会第三十次会议通过，根据2000年7月8日第九届全国人民代表大会常务委员会第十六次会议《关于修改〈中华人民共和国产品质量法〉的决定》第一次修正，根据2009年8月27日第十一届全国人民代表大会常务委员会第十次会议《关于修改部分法律的决定》第二次修正）第五十条  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r>
              <w:rPr>
                <w:rFonts w:ascii="宋体" w:hAnsi="宋体" w:cs="宋体" w:hint="eastAsia"/>
                <w:color w:val="000000" w:themeColor="text1"/>
                <w:kern w:val="0"/>
                <w:sz w:val="18"/>
                <w:szCs w:val="18"/>
              </w:rPr>
              <w:br/>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7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对生产和在生产中使用国家明令淘汰的食品及相关产品违法行为的行政处罚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【规章】《食品生产加工企业质量安全监督管理实施细则（试行）》（国家质检总局第79号令）第九十二条  生产和在生产中使用国家明令淘汰的食品及相关产品，按照《中华人民共和国产品质量法》第五十一条的规定处罚。取得食品生产许可证的企业有此行为且情节严重的，吊销食品生产许可证。</w:t>
            </w:r>
            <w:r>
              <w:rPr>
                <w:rFonts w:ascii="宋体" w:hAnsi="宋体" w:cs="宋体" w:hint="eastAsia"/>
                <w:color w:val="000000" w:themeColor="text1"/>
                <w:kern w:val="0"/>
                <w:sz w:val="18"/>
                <w:szCs w:val="18"/>
              </w:rPr>
              <w:br/>
              <w:t xml:space="preserve">   【法律】《中华人民共和国产品质量法》（1993年2月22日第七届全国人民代表大会常务委员会第三十次会议通过，根据2000年7月8日第九届全国人民代表大会常务委员会第十六次会议《关于修改〈中华人民共和国产品质量法〉的决定》第一次修正，根据2009年8月27日第十一届全国人民代表大会常务委员会第十次会议《关于修改部分法律的决定》第二次修正）第五十一条  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对食品生产加工企业未按要求委托生产、出厂检验、使用不合格产品生产加工违法行为的行政处罚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【规章】《食品生产加工企业质量安全监督管理实施细则（试行）》（国家质检总局第79号令）第九十四条  食品生产加工企业存在下列行为之一的，责令限期改正；逾期不改正的或者情节严重的，责令停止生产销售，处3万元以下罚款。取得食品生产许可证的企业有此行为且情节严重的，吊销食品生产许可证。</w:t>
            </w:r>
            <w:r>
              <w:rPr>
                <w:rFonts w:ascii="宋体" w:hAnsi="宋体" w:cs="宋体" w:hint="eastAsia"/>
                <w:color w:val="000000" w:themeColor="text1"/>
                <w:kern w:val="0"/>
                <w:sz w:val="18"/>
                <w:szCs w:val="18"/>
              </w:rPr>
              <w:br/>
              <w:t xml:space="preserve">   （一）委托未取得食品生产许可证的企业生产加工已实行生产许可证管理的食品的；</w:t>
            </w:r>
            <w:r>
              <w:rPr>
                <w:rFonts w:ascii="宋体" w:hAnsi="宋体" w:cs="宋体" w:hint="eastAsia"/>
                <w:color w:val="000000" w:themeColor="text1"/>
                <w:kern w:val="0"/>
                <w:sz w:val="18"/>
                <w:szCs w:val="18"/>
              </w:rPr>
              <w:br/>
              <w:t xml:space="preserve">   （二）未按本细则规定实施出厂检验的；</w:t>
            </w:r>
            <w:r>
              <w:rPr>
                <w:rFonts w:ascii="宋体" w:hAnsi="宋体" w:cs="宋体" w:hint="eastAsia"/>
                <w:color w:val="000000" w:themeColor="text1"/>
                <w:kern w:val="0"/>
                <w:sz w:val="18"/>
                <w:szCs w:val="18"/>
              </w:rPr>
              <w:br/>
              <w:t xml:space="preserve">   （三）违反规定使用过期的、失效的、变质的、污秽不洁的、回收的、受其他污染的食品或者非食用的原料生产加工食品的；</w:t>
            </w:r>
            <w:r>
              <w:rPr>
                <w:rFonts w:ascii="宋体" w:hAnsi="宋体" w:cs="宋体" w:hint="eastAsia"/>
                <w:color w:val="000000" w:themeColor="text1"/>
                <w:kern w:val="0"/>
                <w:sz w:val="18"/>
                <w:szCs w:val="18"/>
              </w:rPr>
              <w:br/>
              <w:t xml:space="preserve">   （四）利用新资源生产食品、使用食品添加剂新品种、新的原材料生产的食品容器、包装材料和食品用工具、设备的新品种不能提供安全评价报告的；</w:t>
            </w:r>
            <w:r>
              <w:rPr>
                <w:rFonts w:ascii="宋体" w:hAnsi="宋体" w:cs="宋体" w:hint="eastAsia"/>
                <w:color w:val="000000" w:themeColor="text1"/>
                <w:kern w:val="0"/>
                <w:sz w:val="18"/>
                <w:szCs w:val="18"/>
              </w:rPr>
              <w:br/>
              <w:t xml:space="preserve">   （五）未按本细则规定进行委托加工食品备案或者未按规定在委托加工生产的食品包装上标注的。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 </w:t>
            </w:r>
            <w:r>
              <w:rPr>
                <w:rFonts w:ascii="宋体" w:hAnsi="宋体" w:cs="宋体" w:hint="eastAsia"/>
                <w:color w:val="000000" w:themeColor="text1"/>
                <w:kern w:val="0"/>
                <w:sz w:val="18"/>
                <w:szCs w:val="18"/>
              </w:rPr>
              <w:br/>
              <w:t xml:space="preserve">    8-1.【法律】《中华人民共和国刑法》(2015年8月29日第十二届全国人民代表大会常务委员会第十六次会议修正)第408条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8-2.【法规】《中华人民共和国工业产品生产许可证管理条例》（中华人民共和国国务院令第440号）第六十一条　工业产品生产许可证主管部门的工作人员办理工业产品生产许可证、实施监督检查，索取或者收受他人财物或者谋取其他利益，构成犯罪的，依法追究刑事责任；尚不构成犯罪的，依法给予行政处分。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9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对食品生产加工企业未按规定进行检验、实施进货验收制度或不按标准组织生产违法行为的行政处罚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【规章】《食品生产加工企业质量安全监督管理实施细则（试行）》（国家质检总局第79号令）第九十五条  食品生产加工企业存在下列行为之一的，责令限期改正；逾期不改正的或者情节严重的，处5千元以下罚款。</w:t>
            </w:r>
            <w:r>
              <w:rPr>
                <w:rFonts w:ascii="宋体" w:hAnsi="宋体" w:cs="宋体" w:hint="eastAsia"/>
                <w:color w:val="000000" w:themeColor="text1"/>
                <w:kern w:val="0"/>
                <w:sz w:val="18"/>
                <w:szCs w:val="18"/>
              </w:rPr>
              <w:br/>
              <w:t xml:space="preserve">   （一）未按本细则规定进行强制检验、比对检验或者加严检验的；</w:t>
            </w:r>
            <w:r>
              <w:rPr>
                <w:rFonts w:ascii="宋体" w:hAnsi="宋体" w:cs="宋体" w:hint="eastAsia"/>
                <w:color w:val="000000" w:themeColor="text1"/>
                <w:kern w:val="0"/>
                <w:sz w:val="18"/>
                <w:szCs w:val="18"/>
              </w:rPr>
              <w:br/>
              <w:t xml:space="preserve">   （二）无标或者不按标准组织生产的；</w:t>
            </w:r>
            <w:r>
              <w:rPr>
                <w:rFonts w:ascii="宋体" w:hAnsi="宋体" w:cs="宋体" w:hint="eastAsia"/>
                <w:color w:val="000000" w:themeColor="text1"/>
                <w:kern w:val="0"/>
                <w:sz w:val="18"/>
                <w:szCs w:val="18"/>
              </w:rPr>
              <w:br/>
              <w:t xml:space="preserve">   （三）未按本细则规定实施进货验收制度并建立进货台帐的；</w:t>
            </w:r>
            <w:r>
              <w:rPr>
                <w:rFonts w:ascii="宋体" w:hAnsi="宋体" w:cs="宋体" w:hint="eastAsia"/>
                <w:color w:val="000000" w:themeColor="text1"/>
                <w:kern w:val="0"/>
                <w:sz w:val="18"/>
                <w:szCs w:val="18"/>
              </w:rPr>
              <w:br/>
              <w:t xml:space="preserve">   （四）未将使用食品添加剂情况备案或者未按国家规定进行其他备案的；</w:t>
            </w:r>
            <w:r>
              <w:rPr>
                <w:rFonts w:ascii="宋体" w:hAnsi="宋体" w:cs="宋体" w:hint="eastAsia"/>
                <w:color w:val="000000" w:themeColor="text1"/>
                <w:kern w:val="0"/>
                <w:sz w:val="18"/>
                <w:szCs w:val="18"/>
              </w:rPr>
              <w:br/>
              <w:t xml:space="preserve">   （五）无生产记录或者销售记录的。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 </w:t>
            </w:r>
            <w:r>
              <w:rPr>
                <w:rFonts w:ascii="宋体" w:hAnsi="宋体" w:cs="宋体" w:hint="eastAsia"/>
                <w:color w:val="000000" w:themeColor="text1"/>
                <w:kern w:val="0"/>
                <w:sz w:val="18"/>
                <w:szCs w:val="18"/>
              </w:rPr>
              <w:br/>
              <w:t xml:space="preserve">    8-1.【法律】《中华人民共和国刑法》(2015年8月29日第十二届全国人民代表大会常务委员会第十六次会议修正)第408条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8-2.【法规】《中华人民共和国工业产品生产许可证管理条例》（中华人民共和国国务院令第440号）第六十一条　工业产品生产许可证主管部门的工作人员办理工业产品生产许可证、实施监督检查，索取或者收受他人财物或者谋取其他利益，构成犯罪的，依法追究刑事责任；尚不构成犯罪的，依法给予行政处分。</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对销售或者在经营活动中使用未取得生产许可证的列入目录产品违法行为的行政处罚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【法规】《中华人民共和国工业产品生产许可证管理条例》（中华人民共和国国务院令第440号）第四十八条　销售或者在经营活动中使用未取得生产许可证的列入目录产品的，责令改正，处5万元以上20万元以下的罚款；有违法所得的，没收违法所得；构成犯罪的，依法追究刑事责任。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对擅自动用、调换、转移、损毁被查封、扣押财物违法行为的行政处罚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【法规】《中华人民共和国工业产品生产许可证管理条例》（中华人民共和国国务院令第440号）第五十条　擅自动用、调换、转移、损毁被查封、扣押财物的，责令改正，处被动用、调换、转移、损毁财物价值5％以上20％以下的罚款；拒不改正的，处被动用、调换、转移、损毁财物价值1倍以上3倍以下的罚款。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对检验机构伪造检验结论或者出具虚假证明违法行为的行政处罚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【法规】《中华人民共和国工业产品生产许可证管理条例》（中华人民共和国国务院令第440号）第五十六条　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8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3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159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对检验机构和检验人员从事与其检验的列入目录产品相关的生产、销售活动，或者以其名义推荐或者监制、监销其检验的列入目录产品违法行为的行政处罚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【法规】《中华人民共和国工业产品生产许可证管理条例》（中华人民共和国国务院令第440号）第五十七条　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1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对检验机构和检验人员利用检验工作刁难企业违法行为的行政处罚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【法规】《中华人民共和国工业产品生产许可证管理条例》（中华人民共和国国务院令第440号）第五十八条　检验机构和检验人员利用检验工作刁难企业，由工业产品生产许可证主管部门责令改正；拒不改正的，撤销其检验资格。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3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对委托企业未按规定备案或者擅自改变备案标注方式违法行为的行政处罚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【法规】《中华人民共和国工业产品生产许可证管理条例实施办法》（国家质量监督检验检疫总局令第80号）第一百一十七条　委托企业未按本办法规定备案或者擅自改变备案标注方式的，被委托企业未按本办法规定备案的，由县级以上地方质量技术监督局责令限期改正，并处3万元以下罚款；逾期仍未改正的，吊销其生产许可证。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对生产经营产品标识不符合规定违法行为的行政处罚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【法律】《中华人民共和国产品质量法》（中华人民共和国主席令第三十三号，2009年8月27日第十一届全国人民代表大会常务委员会第十次会议《关于修改部分法律的决定》第二次修正）第五十四条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r>
              <w:rPr>
                <w:rFonts w:ascii="宋体" w:hAnsi="宋体" w:cs="宋体" w:hint="eastAsia"/>
                <w:color w:val="000000" w:themeColor="text1"/>
                <w:kern w:val="0"/>
                <w:sz w:val="18"/>
                <w:szCs w:val="18"/>
              </w:rPr>
              <w:br/>
              <w:t>第二十七条 产品或者其包装上的标识必须真实，并符合下列要求：</w:t>
            </w:r>
            <w:r>
              <w:rPr>
                <w:rFonts w:ascii="宋体" w:hAnsi="宋体" w:cs="宋体" w:hint="eastAsia"/>
                <w:color w:val="000000" w:themeColor="text1"/>
                <w:kern w:val="0"/>
                <w:sz w:val="18"/>
                <w:szCs w:val="18"/>
              </w:rPr>
              <w:br/>
              <w:t xml:space="preserve">　　（四）限期使用的产品，应当在显著位置清晰地标明生产日期和安全使用期或者失效日期；</w:t>
            </w:r>
            <w:r>
              <w:rPr>
                <w:rFonts w:ascii="宋体" w:hAnsi="宋体" w:cs="宋体" w:hint="eastAsia"/>
                <w:color w:val="000000" w:themeColor="text1"/>
                <w:kern w:val="0"/>
                <w:sz w:val="18"/>
                <w:szCs w:val="18"/>
              </w:rPr>
              <w:br/>
              <w:t xml:space="preserve">　　（五）使用不当，容易造成产品本身损坏或者可能危及人身、财产安全的产品，应当有警示标志或者中文警示说明。</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对拒绝接受依法进行的产品质量监督检查违法行为的行政处罚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【法律】《中华人民共和国产品质量法》（中华人民共和国主席令第三十三号，2009年8月27日第十一届全国人民代表大会常务委员会第十次会议《关于修改部分法律的决定》第二次修正）第五十六条 拒绝接受依法进行的产品质量监督检查的，给予警告，责令改正；拒不改正的，责令停业整顿；情节特别严重的，吊销营业执照。</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对禁止生产、销售的产品而为其提供运输、保管、仓储等便利条件或制假生产技术违法行为的行政处罚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【法律】《中华人民共和国产品质量法》（中华人民共和国主席令第三十三号，2009年8月27日第十一届全国人民代表大会常务委员会第十次会议《关于修改部分法律的决定》第二次修正）第六十一条  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对生产、经营未取得医疗器械注册证的第二类、第三类医疗器械相关违法行为的行政处罚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0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一）生产、经营未取得医疗器械注册证的第二类、第三类医疗器械的；（二）未经许可从事第二类、第三类医疗器械生产活动的；（三）未经许可从事第三类医疗器械经营活动的。</w:t>
            </w:r>
            <w:r>
              <w:rPr>
                <w:rFonts w:ascii="宋体" w:hAnsi="宋体" w:cs="宋体" w:hint="eastAsia"/>
                <w:color w:val="000000" w:themeColor="text1"/>
                <w:kern w:val="0"/>
                <w:sz w:val="18"/>
                <w:szCs w:val="18"/>
              </w:rPr>
              <w:br/>
              <w:t xml:space="preserve">　　有前款第一项情形、情节严重的，由原发证部门吊销医疗器械生产许可证或者医疗器械经营许可证。</w:t>
            </w:r>
            <w:r>
              <w:rPr>
                <w:rFonts w:ascii="宋体" w:hAnsi="宋体" w:cs="宋体" w:hint="eastAsia"/>
                <w:color w:val="000000" w:themeColor="text1"/>
                <w:kern w:val="0"/>
                <w:sz w:val="18"/>
                <w:szCs w:val="18"/>
              </w:rPr>
              <w:br/>
              <w:t xml:space="preserve">   【规章】《医疗器械生产监督管理办法》（国家食品药品监督管理总局令第7号）第六十一条　有下列情形之一的，按照《医疗器械监督管理条例》第六十三条的规定处罚：（一）生产未取得医疗器械注册证的第二类、第三类医疗器械的；（二）未经许可从事第二类、第三类医疗器械生产活动的；（三）生产超出生产范围或者与医疗器械生产产品登记表载明生产产品不一致的第二类、第三类医疗器械的；（四）在未经许可的生产场地生产第二类、第三类医疗器械的；（五）第二类、第三类医疗器械委托生产终止后，受托方继续生产受托产品的。</w:t>
            </w:r>
            <w:r>
              <w:rPr>
                <w:rFonts w:ascii="宋体" w:hAnsi="宋体" w:cs="宋体" w:hint="eastAsia"/>
                <w:color w:val="000000" w:themeColor="text1"/>
                <w:kern w:val="0"/>
                <w:sz w:val="18"/>
                <w:szCs w:val="18"/>
              </w:rPr>
              <w:br/>
              <w:t xml:space="preserve">   【规章】《医疗器械生产监督管理办法》（国家食品药品监督管理总局令第7号）第六十二条　《医疗器械生产许可证》有效期届满后,未依法办理延续，仍继续从事医疗器械生产的,按照《医疗器械监督管理条例》第六十三条的规定予以处罚。</w:t>
            </w:r>
            <w:r>
              <w:rPr>
                <w:rFonts w:ascii="宋体" w:hAnsi="宋体" w:cs="宋体" w:hint="eastAsia"/>
                <w:color w:val="000000" w:themeColor="text1"/>
                <w:kern w:val="0"/>
                <w:sz w:val="18"/>
                <w:szCs w:val="18"/>
              </w:rPr>
              <w:br/>
              <w:t xml:space="preserve">   【规章】《医疗器械经营监督管理办法》（国家食品药品监督管理总局令第8号）第五十五条　未经许可从事医疗器械经营活动，或者《医疗器械经营许可证》有效期届满后未依法办理延续、仍继续从事医疗器械经营的，按照《医疗器械监督管理条例》第六十三条的规定予以处罚。</w:t>
            </w:r>
            <w:r>
              <w:rPr>
                <w:rFonts w:ascii="宋体" w:hAnsi="宋体" w:cs="宋体" w:hint="eastAsia"/>
                <w:color w:val="000000" w:themeColor="text1"/>
                <w:kern w:val="0"/>
                <w:sz w:val="18"/>
                <w:szCs w:val="18"/>
              </w:rPr>
              <w:br/>
              <w:t xml:space="preserve">   【规章】《一次性使用无菌医疗器械监督管理办法（暂行）》（国家药品监督管理局令第24号）第二十九条  未取得《医疗器械产品注册证》生产无菌器械的，依据《医疗器械监督管理条例》第三十五条处罚。</w:t>
            </w:r>
            <w:r>
              <w:rPr>
                <w:rFonts w:ascii="宋体" w:hAnsi="宋体" w:cs="宋体" w:hint="eastAsia"/>
                <w:color w:val="000000" w:themeColor="text1"/>
                <w:kern w:val="0"/>
                <w:sz w:val="18"/>
                <w:szCs w:val="18"/>
              </w:rPr>
              <w:br/>
              <w:t xml:space="preserve">   已取得《无菌器械产品注册证》的企业新建、改建厂房未经批准擅自生产的；伪造他人厂名、厂址、产品批号的；伪造或冒用《医疗器械产品注册证》，擅自增加无菌器械型号、规格的，依据《医疗器械监督管理条例》第三十五条处罚。</w:t>
            </w:r>
            <w:r>
              <w:rPr>
                <w:rFonts w:ascii="宋体" w:hAnsi="宋体" w:cs="宋体" w:hint="eastAsia"/>
                <w:color w:val="000000" w:themeColor="text1"/>
                <w:kern w:val="0"/>
                <w:sz w:val="18"/>
                <w:szCs w:val="18"/>
              </w:rPr>
              <w:br/>
              <w:t xml:space="preserve">   第三十二条  未取得《医疗器械经营企业许可证》经营无菌器械的，依据《医疗器械监督管理条例》第三十八条处罚。（2014年2月12日国务院第39次常务会议修订通过将《医疗器械监督管理条例》第三十五条、三十八修订为六十三条）</w:t>
            </w:r>
            <w:r>
              <w:rPr>
                <w:rFonts w:ascii="宋体" w:hAnsi="宋体" w:cs="宋体" w:hint="eastAsia"/>
                <w:color w:val="000000" w:themeColor="text1"/>
                <w:kern w:val="0"/>
                <w:sz w:val="18"/>
                <w:szCs w:val="18"/>
              </w:rPr>
              <w:br/>
              <w:t xml:space="preserve">   【规章】《体外诊断试剂注册管理办法》（国家食品药品监督管理总局令第5号）第八十二条　违反本办法规定，未依法办理体外诊断试剂注册许可事项变更的，按照《医疗器械监督管理条例》有关未取得医疗器械注册证的情形予以处罚。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2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对提供虚假资料或者采取其他欺骗手段取得医疗器械注册证、医疗器械生产许可证、医疗器械经营许可证、广告批准文件等许可证件相关违法行为的行政处罚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2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w:t>
            </w:r>
            <w:r>
              <w:rPr>
                <w:rFonts w:ascii="宋体" w:hAnsi="宋体" w:cs="宋体" w:hint="eastAsia"/>
                <w:color w:val="000000" w:themeColor="text1"/>
                <w:kern w:val="0"/>
                <w:sz w:val="18"/>
                <w:szCs w:val="18"/>
              </w:rPr>
              <w:br/>
              <w:t xml:space="preserve">    第六十四条　提供虚假资料或者采取其他欺骗手段取得医疗器械注册证、医疗器械生产许可证、医疗器械经营许可证、广告批准文件等许可证件的，由原发证部门撤销已经取得的许可证件，并处5万元以上10万元以下罚款，5年内不受理相关责任人及企业提出的医疗器械许可申请。</w:t>
            </w:r>
            <w:r>
              <w:rPr>
                <w:rFonts w:ascii="宋体" w:hAnsi="宋体" w:cs="宋体" w:hint="eastAsia"/>
                <w:color w:val="000000" w:themeColor="text1"/>
                <w:kern w:val="0"/>
                <w:sz w:val="18"/>
                <w:szCs w:val="18"/>
              </w:rPr>
              <w:br/>
              <w:t xml:space="preserve">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r>
              <w:rPr>
                <w:rFonts w:ascii="宋体" w:hAnsi="宋体" w:cs="宋体" w:hint="eastAsia"/>
                <w:color w:val="000000" w:themeColor="text1"/>
                <w:kern w:val="0"/>
                <w:sz w:val="18"/>
                <w:szCs w:val="18"/>
              </w:rPr>
              <w:br/>
              <w:t xml:space="preserve">   【规章】《医疗器械注册管理办法》（国家食品药品监督管理总局令第4号）第七十条　伪造、变造、买卖、出租、出借医疗器械注册证的，按照《医疗器械监督管理条例》第六十四条第二款的规定予以处罚。</w:t>
            </w:r>
            <w:r>
              <w:rPr>
                <w:rFonts w:ascii="宋体" w:hAnsi="宋体" w:cs="宋体" w:hint="eastAsia"/>
                <w:color w:val="000000" w:themeColor="text1"/>
                <w:kern w:val="0"/>
                <w:sz w:val="18"/>
                <w:szCs w:val="18"/>
              </w:rPr>
              <w:br/>
              <w:t xml:space="preserve">   【规章】《医疗器械生产监督管理办法》（国家食品药品监督管理总局令第7号）第六十三条　提供虚假资料或者采取其他欺骗手段取得《医疗器械生产许可证》的，按照《医疗器械监督管理条例》第六十四条第一款的规定处罚。</w:t>
            </w:r>
            <w:r>
              <w:rPr>
                <w:rFonts w:ascii="宋体" w:hAnsi="宋体" w:cs="宋体" w:hint="eastAsia"/>
                <w:color w:val="000000" w:themeColor="text1"/>
                <w:kern w:val="0"/>
                <w:sz w:val="18"/>
                <w:szCs w:val="18"/>
              </w:rPr>
              <w:br/>
              <w:t>第六十五条　伪造、变造、买卖、出租、出借《医疗器械生产许可证》的，按照《医疗器械监督管理条例》第六十四条第二款的规定处罚。</w:t>
            </w:r>
            <w:r>
              <w:rPr>
                <w:rFonts w:ascii="宋体" w:hAnsi="宋体" w:cs="宋体" w:hint="eastAsia"/>
                <w:color w:val="000000" w:themeColor="text1"/>
                <w:kern w:val="0"/>
                <w:sz w:val="18"/>
                <w:szCs w:val="18"/>
              </w:rPr>
              <w:br/>
              <w:t xml:space="preserve">   【规章】《医疗器械经营监督管理办法》（国家食品药品监督管理总局令第8号）第五十六条　提供虚假资料或者采取其他欺骗手段取得《医疗器械经营许可证》的，按照《医疗器械监督管理条例》第六十四条的规定予以处罚。</w:t>
            </w:r>
            <w:r>
              <w:rPr>
                <w:rFonts w:ascii="宋体" w:hAnsi="宋体" w:cs="宋体" w:hint="eastAsia"/>
                <w:color w:val="000000" w:themeColor="text1"/>
                <w:kern w:val="0"/>
                <w:sz w:val="18"/>
                <w:szCs w:val="18"/>
              </w:rPr>
              <w:br/>
              <w:t>第五十七条　伪造、变造、买卖、出租、出借《医疗器械经营许可证》的，按照《医疗器械监督管理条例》第六十四条的规定予以处罚。</w:t>
            </w:r>
            <w:r>
              <w:rPr>
                <w:rFonts w:ascii="宋体" w:hAnsi="宋体" w:cs="宋体" w:hint="eastAsia"/>
                <w:color w:val="000000" w:themeColor="text1"/>
                <w:kern w:val="0"/>
                <w:sz w:val="18"/>
                <w:szCs w:val="18"/>
              </w:rPr>
              <w:br/>
              <w:t xml:space="preserve">   【规章】《一次性使用无菌医疗器械监督管理办法（暂行）》（国家药品监督管理局令第24号）第三十条  未取得《医疗器械生产企业许可证》生产无菌器械的，伪造或冒用他人《医疗器械生产企业许可证》的，依据《医疗器械监督管理条例》第三十六条处罚。  </w:t>
            </w:r>
            <w:r>
              <w:rPr>
                <w:rFonts w:ascii="宋体" w:hAnsi="宋体" w:cs="宋体" w:hint="eastAsia"/>
                <w:color w:val="000000" w:themeColor="text1"/>
                <w:kern w:val="0"/>
                <w:sz w:val="18"/>
                <w:szCs w:val="18"/>
              </w:rPr>
              <w:br/>
              <w:t>第三十四条  办理无菌器械注册申报时，提供虚假证明、文件资料、样品，或者采取其他欺骗手段，骗取无菌器械产品注册证书的，依据《医疗器械监督管理条例》第四十条处罚。（2014年2月12日国务院第39次常务会议修订通过将《医疗器械监督管理条例》第三十六条、第四十条修订为六十四条）</w:t>
            </w:r>
            <w:r>
              <w:rPr>
                <w:rFonts w:ascii="宋体" w:hAnsi="宋体" w:cs="宋体" w:hint="eastAsia"/>
                <w:color w:val="000000" w:themeColor="text1"/>
                <w:kern w:val="0"/>
                <w:sz w:val="18"/>
                <w:szCs w:val="18"/>
              </w:rPr>
              <w:br/>
              <w:t xml:space="preserve">   【规章】《体外诊断试剂注册管理办法》（国家食品药品监督管理总局令第5号）第七十九条　提供虚假资料或者采取其他欺骗手段取得医疗器械注册证的，按照《医疗器械监督管理条例》第六十四条第一款的规定予以处罚。</w:t>
            </w:r>
            <w:r>
              <w:rPr>
                <w:rFonts w:ascii="宋体" w:hAnsi="宋体" w:cs="宋体" w:hint="eastAsia"/>
                <w:color w:val="000000" w:themeColor="text1"/>
                <w:kern w:val="0"/>
                <w:sz w:val="18"/>
                <w:szCs w:val="18"/>
              </w:rPr>
              <w:br/>
              <w:t>第八十条　伪造、变造、买卖、出租、出借医疗器械注册证的，按照《医疗器械监督管理条例》第六十四条第二款的规定予以处罚。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1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9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对未依照《医疗器械监督管理条例》规定备案的的行政处罚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w:t>
            </w:r>
            <w:r>
              <w:rPr>
                <w:rFonts w:ascii="宋体" w:hAnsi="宋体" w:cs="宋体" w:hint="eastAsia"/>
                <w:color w:val="000000" w:themeColor="text1"/>
                <w:kern w:val="0"/>
                <w:sz w:val="18"/>
                <w:szCs w:val="18"/>
              </w:rPr>
              <w:br/>
              <w:t xml:space="preserve">    第六十五条　未依照本条例规定备案的，由县级以上人民政府食品药品监督管理部门责令限期改正；逾期不改正的，向社会公告未备案单位和产品名称，可以处1万元以下罚款。</w:t>
            </w:r>
            <w:r>
              <w:rPr>
                <w:rFonts w:ascii="宋体" w:hAnsi="宋体" w:cs="宋体" w:hint="eastAsia"/>
                <w:color w:val="000000" w:themeColor="text1"/>
                <w:kern w:val="0"/>
                <w:sz w:val="18"/>
                <w:szCs w:val="18"/>
              </w:rPr>
              <w:br/>
              <w:t xml:space="preserve">　　备案时提供虚假资料的，由县级以上人民政府食品药品监督管理部门向社会公告备案单位和产品名称；情节严重的，直接责任人员5年内不得从事医疗器械生产经营活动。</w:t>
            </w:r>
            <w:r>
              <w:rPr>
                <w:rFonts w:ascii="宋体" w:hAnsi="宋体" w:cs="宋体" w:hint="eastAsia"/>
                <w:color w:val="000000" w:themeColor="text1"/>
                <w:kern w:val="0"/>
                <w:sz w:val="18"/>
                <w:szCs w:val="18"/>
              </w:rPr>
              <w:br/>
              <w:t xml:space="preserve">   【规章】《医疗器械注册管理办法》（国家食品药品监督管理总局令第4号） 第六十九条　第二款  备案时提供虚假资料的，按照《医疗器械监督管理条例》第六十五条第二款的规定予以处罚。 </w:t>
            </w:r>
            <w:r>
              <w:rPr>
                <w:rFonts w:ascii="宋体" w:hAnsi="宋体" w:cs="宋体" w:hint="eastAsia"/>
                <w:color w:val="000000" w:themeColor="text1"/>
                <w:kern w:val="0"/>
                <w:sz w:val="18"/>
                <w:szCs w:val="18"/>
              </w:rPr>
              <w:br/>
              <w:t>第七十一条　 违反本办法规定，未依法办理第一类医疗器械变更备案或者第二类、第三类医疗器械注册登记事项变更的，按照《医疗器械监督管理条例》有关未备案的情形予以处罚。</w:t>
            </w:r>
            <w:r>
              <w:rPr>
                <w:rFonts w:ascii="宋体" w:hAnsi="宋体" w:cs="宋体" w:hint="eastAsia"/>
                <w:color w:val="000000" w:themeColor="text1"/>
                <w:kern w:val="0"/>
                <w:sz w:val="18"/>
                <w:szCs w:val="18"/>
              </w:rPr>
              <w:br/>
              <w:t xml:space="preserve">   【规章】《医疗器械生产监督管理办法》（国家食品药品监督管理总局令第7号）第六十四条　从事第一类医疗器械生产活动未按规定向食品药品监督管理部门备案的，按照《医疗器械监督管理条例》第六十五条第一款的规定处罚；备案时提供虚假资料的，按照《医疗器械监督管理条例》第六十五条第二款的规定处罚。</w:t>
            </w:r>
            <w:r>
              <w:rPr>
                <w:rFonts w:ascii="宋体" w:hAnsi="宋体" w:cs="宋体" w:hint="eastAsia"/>
                <w:color w:val="000000" w:themeColor="text1"/>
                <w:kern w:val="0"/>
                <w:sz w:val="18"/>
                <w:szCs w:val="18"/>
              </w:rPr>
              <w:br/>
              <w:t xml:space="preserve">   【规章】《医疗器械经营监督管理办法》（国家食品药品监督管理总局令第8号）第五十八条　未依照本办法规定备案或者备案时提供虚假资料的，按照《医疗器械监督管理条例》第六十五条的规定予以处罚。</w:t>
            </w:r>
            <w:r>
              <w:rPr>
                <w:rFonts w:ascii="宋体" w:hAnsi="宋体" w:cs="宋体" w:hint="eastAsia"/>
                <w:color w:val="000000" w:themeColor="text1"/>
                <w:kern w:val="0"/>
                <w:sz w:val="18"/>
                <w:szCs w:val="18"/>
              </w:rPr>
              <w:br/>
              <w:t xml:space="preserve">   【规章】《体外诊断试剂注册管理办法》（国家食品药品监督管理总局令第5号）第八十一条  违反本办法规定，未依法办理第一类体外诊断试剂变更备案或者第二类、第三类体外诊断试剂注册登记事项变更的，按照《医疗器械监督管理条例》有关未备案的情形予以处罚。</w:t>
            </w:r>
            <w:r>
              <w:rPr>
                <w:rFonts w:ascii="宋体" w:hAnsi="宋体" w:cs="宋体" w:hint="eastAsia"/>
                <w:color w:val="000000" w:themeColor="text1"/>
                <w:kern w:val="0"/>
                <w:sz w:val="18"/>
                <w:szCs w:val="18"/>
              </w:rPr>
              <w:br/>
              <w:t xml:space="preserve">   【规章】《体外诊断试剂注册管理办法》（国家食品药品监督管理总局令第5号）第七十九条　备案时提供虚假资料的，按照《医疗器械监督管理条例》第六十五条第二款的规定予以处罚。</w:t>
            </w:r>
            <w:r>
              <w:rPr>
                <w:rFonts w:ascii="宋体" w:hAnsi="宋体" w:cs="宋体" w:hint="eastAsia"/>
                <w:color w:val="000000" w:themeColor="text1"/>
                <w:kern w:val="0"/>
                <w:sz w:val="18"/>
                <w:szCs w:val="18"/>
              </w:rPr>
              <w:br/>
              <w:t>第八十一条　违反本办法规定，未依法办理第一类体外诊断试剂变更备案或者第二类、第三类体外诊断试剂注册登记事项变更的，按照《医疗器械监督管理条例》有关未备案的情形予以处罚。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2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对生产、经营、使用不符合强制性标准或者不符合经注册或者备案的产品技术要求的医疗器械相关违法行为的行政处罚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r>
              <w:rPr>
                <w:rFonts w:ascii="宋体" w:hAnsi="宋体" w:cs="宋体" w:hint="eastAsia"/>
                <w:color w:val="000000" w:themeColor="text1"/>
                <w:kern w:val="0"/>
                <w:sz w:val="18"/>
                <w:szCs w:val="18"/>
              </w:rPr>
              <w:br/>
              <w:t xml:space="preserve">　　（一）生产、经营、使用不符合强制性标准或者不符合经注册或者备案的产品技术要求的医疗器械的；</w:t>
            </w:r>
            <w:r>
              <w:rPr>
                <w:rFonts w:ascii="宋体" w:hAnsi="宋体" w:cs="宋体" w:hint="eastAsia"/>
                <w:color w:val="000000" w:themeColor="text1"/>
                <w:kern w:val="0"/>
                <w:sz w:val="18"/>
                <w:szCs w:val="18"/>
              </w:rPr>
              <w:br/>
              <w:t xml:space="preserve">　　（二）医疗器械生产企业未按照经注册或者备案的产品技术要求组织生产，或者未依照本条例规定建立质量管理体系并保持有效运行的；</w:t>
            </w:r>
            <w:r>
              <w:rPr>
                <w:rFonts w:ascii="宋体" w:hAnsi="宋体" w:cs="宋体" w:hint="eastAsia"/>
                <w:color w:val="000000" w:themeColor="text1"/>
                <w:kern w:val="0"/>
                <w:sz w:val="18"/>
                <w:szCs w:val="18"/>
              </w:rPr>
              <w:br/>
              <w:t xml:space="preserve">　　（三）经营、使用无合格证明文件、过期、失效、淘汰的医疗器械，或者使用未依法注册的医疗器械的；</w:t>
            </w:r>
            <w:r>
              <w:rPr>
                <w:rFonts w:ascii="宋体" w:hAnsi="宋体" w:cs="宋体" w:hint="eastAsia"/>
                <w:color w:val="000000" w:themeColor="text1"/>
                <w:kern w:val="0"/>
                <w:sz w:val="18"/>
                <w:szCs w:val="18"/>
              </w:rPr>
              <w:br/>
              <w:t xml:space="preserve">　　（四）食品药品监督管理部门责令其依照本条例规定实施召回或者停止经营后，仍拒不召回或者停止经营医疗器械的；</w:t>
            </w:r>
            <w:r>
              <w:rPr>
                <w:rFonts w:ascii="宋体" w:hAnsi="宋体" w:cs="宋体" w:hint="eastAsia"/>
                <w:color w:val="000000" w:themeColor="text1"/>
                <w:kern w:val="0"/>
                <w:sz w:val="18"/>
                <w:szCs w:val="18"/>
              </w:rPr>
              <w:br/>
              <w:t xml:space="preserve">　　（五）委托不具备本条例规定条件的企业生产医疗器械，或者未对受托方的生产行为进行管理的。</w:t>
            </w:r>
            <w:r>
              <w:rPr>
                <w:rFonts w:ascii="宋体" w:hAnsi="宋体" w:cs="宋体" w:hint="eastAsia"/>
                <w:color w:val="000000" w:themeColor="text1"/>
                <w:kern w:val="0"/>
                <w:sz w:val="18"/>
                <w:szCs w:val="18"/>
              </w:rPr>
              <w:br/>
              <w:t xml:space="preserve">   【规章】《医疗器械生产监督管理办法》（国家食品药品监督管理总局令第7号）第六十六条　有下列情形之一的，按照《医疗器械监督管理条例》第六十六条的规定处罚：</w:t>
            </w:r>
            <w:r>
              <w:rPr>
                <w:rFonts w:ascii="宋体" w:hAnsi="宋体" w:cs="宋体" w:hint="eastAsia"/>
                <w:color w:val="000000" w:themeColor="text1"/>
                <w:kern w:val="0"/>
                <w:sz w:val="18"/>
                <w:szCs w:val="18"/>
              </w:rPr>
              <w:br/>
              <w:t xml:space="preserve">　　（一）生产不符合强制性标准或者不符合经注册或者备案的产品技术要求的医疗器械的；</w:t>
            </w:r>
            <w:r>
              <w:rPr>
                <w:rFonts w:ascii="宋体" w:hAnsi="宋体" w:cs="宋体" w:hint="eastAsia"/>
                <w:color w:val="000000" w:themeColor="text1"/>
                <w:kern w:val="0"/>
                <w:sz w:val="18"/>
                <w:szCs w:val="18"/>
              </w:rPr>
              <w:br/>
              <w:t xml:space="preserve">　　（二）医疗器械生产企业未按照经注册、备案的产品技术要求组织生产，或者未依照本办法规定建立质量管理体系并保持有效运行的；</w:t>
            </w:r>
            <w:r>
              <w:rPr>
                <w:rFonts w:ascii="宋体" w:hAnsi="宋体" w:cs="宋体" w:hint="eastAsia"/>
                <w:color w:val="000000" w:themeColor="text1"/>
                <w:kern w:val="0"/>
                <w:sz w:val="18"/>
                <w:szCs w:val="18"/>
              </w:rPr>
              <w:br/>
              <w:t xml:space="preserve">　　（三）委托不具备本办法规定条件的企业生产医疗器械或者未对受托方的生产行为进行管理的。</w:t>
            </w:r>
            <w:r>
              <w:rPr>
                <w:rFonts w:ascii="宋体" w:hAnsi="宋体" w:cs="宋体" w:hint="eastAsia"/>
                <w:color w:val="000000" w:themeColor="text1"/>
                <w:kern w:val="0"/>
                <w:sz w:val="18"/>
                <w:szCs w:val="18"/>
              </w:rPr>
              <w:br/>
              <w:t xml:space="preserve">   【规章】《医疗器械经营监督管理办法》（国家食品药品监督管理总局令第8号）第五十九条　有下列情形之一的，由县级以上食品药品监督管理部门责令限期改正，并按照《医疗器械监督管理条例》第六十六条的规定予以处罚：</w:t>
            </w:r>
            <w:r>
              <w:rPr>
                <w:rFonts w:ascii="宋体" w:hAnsi="宋体" w:cs="宋体" w:hint="eastAsia"/>
                <w:color w:val="000000" w:themeColor="text1"/>
                <w:kern w:val="0"/>
                <w:sz w:val="18"/>
                <w:szCs w:val="18"/>
              </w:rPr>
              <w:br/>
              <w:t xml:space="preserve">　　（一）经营不符合强制性标准或者不符合经注册或者备案的产品技术要求的医疗器械的；</w:t>
            </w:r>
            <w:r>
              <w:rPr>
                <w:rFonts w:ascii="宋体" w:hAnsi="宋体" w:cs="宋体" w:hint="eastAsia"/>
                <w:color w:val="000000" w:themeColor="text1"/>
                <w:kern w:val="0"/>
                <w:sz w:val="18"/>
                <w:szCs w:val="18"/>
              </w:rPr>
              <w:br/>
              <w:t xml:space="preserve">　　（二）经营无合格证明文件、过期、失效、淘汰的医疗器械的；</w:t>
            </w:r>
            <w:r>
              <w:rPr>
                <w:rFonts w:ascii="宋体" w:hAnsi="宋体" w:cs="宋体" w:hint="eastAsia"/>
                <w:color w:val="000000" w:themeColor="text1"/>
                <w:kern w:val="0"/>
                <w:sz w:val="18"/>
                <w:szCs w:val="18"/>
              </w:rPr>
              <w:br/>
              <w:t xml:space="preserve">　　（三）食品药品监督管理部门责令停止经营后，仍拒不停止经营医疗器械的。</w:t>
            </w:r>
            <w:r>
              <w:rPr>
                <w:rFonts w:ascii="宋体" w:hAnsi="宋体" w:cs="宋体" w:hint="eastAsia"/>
                <w:color w:val="000000" w:themeColor="text1"/>
                <w:kern w:val="0"/>
                <w:sz w:val="18"/>
                <w:szCs w:val="18"/>
              </w:rPr>
              <w:br/>
              <w:t xml:space="preserve">   【规章】《医疗器械召回管理办法》（国家食品药品监督管理总局令第29号）第二十九条　医疗器械生产企业违反本办法第二十四条规定，拒绝召回医疗器械的，依据《医疗器械监督管理条例》第六十六条的规定进行处理。</w:t>
            </w:r>
            <w:r>
              <w:rPr>
                <w:rFonts w:ascii="宋体" w:hAnsi="宋体" w:cs="宋体" w:hint="eastAsia"/>
                <w:color w:val="000000" w:themeColor="text1"/>
                <w:kern w:val="0"/>
                <w:sz w:val="18"/>
                <w:szCs w:val="18"/>
              </w:rPr>
              <w:br/>
              <w:t>第二十四条　食品药品监督管理部门经过调查评估，认为医疗器械生产企业应当召回存在缺陷的医疗器械产品而未主动召回的，应当责令医疗器械生产企业召回医疗器械。</w:t>
            </w:r>
            <w:r>
              <w:rPr>
                <w:rFonts w:ascii="宋体" w:hAnsi="宋体" w:cs="宋体" w:hint="eastAsia"/>
                <w:color w:val="000000" w:themeColor="text1"/>
                <w:kern w:val="0"/>
                <w:sz w:val="18"/>
                <w:szCs w:val="18"/>
              </w:rPr>
              <w:br/>
              <w:t xml:space="preserve">　　责令召回的决定可以由医疗器械生产企业所在地省、自治区、直辖市食品药品监督管理部门作出，也可以由批准该医疗器械注册或者办理备案的食品药品监督管理部门作出。作出该决定的食品药品监督管理部门，应当在其网站向社会公布责令召回信息。</w:t>
            </w:r>
            <w:r>
              <w:rPr>
                <w:rFonts w:ascii="宋体" w:hAnsi="宋体" w:cs="宋体" w:hint="eastAsia"/>
                <w:color w:val="000000" w:themeColor="text1"/>
                <w:kern w:val="0"/>
                <w:sz w:val="18"/>
                <w:szCs w:val="18"/>
              </w:rPr>
              <w:br/>
              <w:t xml:space="preserve">　　医疗器械生产企业应当按照食品药品监督管理部门的要求进行召回，并按本办法第十四条第二款的规定向社会公布产品召回信息。</w:t>
            </w:r>
            <w:r>
              <w:rPr>
                <w:rFonts w:ascii="宋体" w:hAnsi="宋体" w:cs="宋体" w:hint="eastAsia"/>
                <w:color w:val="000000" w:themeColor="text1"/>
                <w:kern w:val="0"/>
                <w:sz w:val="18"/>
                <w:szCs w:val="18"/>
              </w:rPr>
              <w:br/>
              <w:t xml:space="preserve">　　必要时，食品药品监督管理部门可以要求医疗器械生产企业、经营企业和使用单位立即暂停生产、销售和使用，并告知使用者立即暂停使用该缺陷产品。</w:t>
            </w:r>
            <w:r>
              <w:rPr>
                <w:rFonts w:ascii="宋体" w:hAnsi="宋体" w:cs="宋体" w:hint="eastAsia"/>
                <w:color w:val="000000" w:themeColor="text1"/>
                <w:kern w:val="0"/>
                <w:sz w:val="18"/>
                <w:szCs w:val="18"/>
              </w:rPr>
              <w:br/>
              <w:t xml:space="preserve">   【规章】《一次性使用无菌医疗器械监督管理办法（暂行）》（国家药品监督管理局令第24号）第三十一条  生产不符合国家标准或行业标准的无菌器械的，依据《医疗器械监督管理条例》第三十七条处罚。</w:t>
            </w:r>
            <w:r>
              <w:rPr>
                <w:rFonts w:ascii="宋体" w:hAnsi="宋体" w:cs="宋体" w:hint="eastAsia"/>
                <w:color w:val="000000" w:themeColor="text1"/>
                <w:kern w:val="0"/>
                <w:sz w:val="18"/>
                <w:szCs w:val="18"/>
              </w:rPr>
              <w:br/>
              <w:t xml:space="preserve"> 第三十三条  经营无产品注册证、无合格证明、过期、失效、淘汰的无菌器械的，或者从非法渠道购进无菌器械的，依据《医疗器械监督管理条例》第三十九条处罚。</w:t>
            </w:r>
            <w:r>
              <w:rPr>
                <w:rFonts w:ascii="宋体" w:hAnsi="宋体" w:cs="宋体" w:hint="eastAsia"/>
                <w:color w:val="000000" w:themeColor="text1"/>
                <w:kern w:val="0"/>
                <w:sz w:val="18"/>
                <w:szCs w:val="18"/>
              </w:rPr>
              <w:br/>
              <w:t>（2014年2月12日国务院第39次常务会议修订通过将《医疗器械监督管理条例》第三十七条、三十九修订为六十六条）</w:t>
            </w:r>
            <w:r>
              <w:rPr>
                <w:rFonts w:ascii="宋体" w:hAnsi="宋体" w:cs="宋体" w:hint="eastAsia"/>
                <w:color w:val="000000" w:themeColor="text1"/>
                <w:kern w:val="0"/>
                <w:sz w:val="18"/>
                <w:szCs w:val="18"/>
              </w:rPr>
              <w:br/>
              <w:t xml:space="preserve">   【规章】《医疗器械使用质量监督管理办法》（国家食品药品监督管理总局令第18号）第二十七条  医疗器械使用单位有下列情形之一的，由县级以上食品药品监督管理部门按照《医疗器械监督管理条例》第六十六条的规定予以处罚：</w:t>
            </w:r>
            <w:r>
              <w:rPr>
                <w:rFonts w:ascii="宋体" w:hAnsi="宋体" w:cs="宋体" w:hint="eastAsia"/>
                <w:color w:val="000000" w:themeColor="text1"/>
                <w:kern w:val="0"/>
                <w:sz w:val="18"/>
                <w:szCs w:val="18"/>
              </w:rPr>
              <w:br/>
              <w:t xml:space="preserve">　　（一）使用不符合强制性标准或者不符合经注册或者备案的产品技术要求的医疗器械的；</w:t>
            </w:r>
            <w:r>
              <w:rPr>
                <w:rFonts w:ascii="宋体" w:hAnsi="宋体" w:cs="宋体" w:hint="eastAsia"/>
                <w:color w:val="000000" w:themeColor="text1"/>
                <w:kern w:val="0"/>
                <w:sz w:val="18"/>
                <w:szCs w:val="18"/>
              </w:rPr>
              <w:br/>
              <w:t xml:space="preserve">　　（二）使用无合格证明文件、过期、失效、淘汰的医疗器械，或者使用未依法注册的医疗器械的。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3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169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对医疗器械生产企业的生产条件发生变化、不再符合医疗器械质量管理体系要求，未依照本条例规定整改、停止生产、报告相关违法行为的行政处罚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w:t>
            </w:r>
            <w:r>
              <w:rPr>
                <w:rFonts w:ascii="宋体" w:hAnsi="宋体" w:cs="宋体" w:hint="eastAsia"/>
                <w:color w:val="000000" w:themeColor="text1"/>
                <w:kern w:val="0"/>
                <w:sz w:val="18"/>
                <w:szCs w:val="18"/>
              </w:rPr>
              <w:br/>
              <w:t xml:space="preserve">    第六十七条　有下列情形之一的，由县级以上人民政府食品药品监督管理部门责令改正，处1万元以上3万元以下罚款；情节严重的，责令停产停业，直至由原发证部门吊销医疗器械生产许可证、医疗器械经营许可证：</w:t>
            </w:r>
            <w:r>
              <w:rPr>
                <w:rFonts w:ascii="宋体" w:hAnsi="宋体" w:cs="宋体" w:hint="eastAsia"/>
                <w:color w:val="000000" w:themeColor="text1"/>
                <w:kern w:val="0"/>
                <w:sz w:val="18"/>
                <w:szCs w:val="18"/>
              </w:rPr>
              <w:br/>
              <w:t xml:space="preserve">   （一）医疗器械生产企业的生产条件发生变化、不再符合医疗器械质量管理体系要求，未依照本条例规定整改、停止生产、报告的；</w:t>
            </w:r>
            <w:r>
              <w:rPr>
                <w:rFonts w:ascii="宋体" w:hAnsi="宋体" w:cs="宋体" w:hint="eastAsia"/>
                <w:color w:val="000000" w:themeColor="text1"/>
                <w:kern w:val="0"/>
                <w:sz w:val="18"/>
                <w:szCs w:val="18"/>
              </w:rPr>
              <w:br/>
              <w:t xml:space="preserve">   （二）生产、经营说明书、标签不符合本条例规定的医疗器械的；</w:t>
            </w:r>
            <w:r>
              <w:rPr>
                <w:rFonts w:ascii="宋体" w:hAnsi="宋体" w:cs="宋体" w:hint="eastAsia"/>
                <w:color w:val="000000" w:themeColor="text1"/>
                <w:kern w:val="0"/>
                <w:sz w:val="18"/>
                <w:szCs w:val="18"/>
              </w:rPr>
              <w:br/>
              <w:t xml:space="preserve">   （三）未按照医疗器械说明书和标签标示要求运输、贮存医疗器械的；</w:t>
            </w:r>
            <w:r>
              <w:rPr>
                <w:rFonts w:ascii="宋体" w:hAnsi="宋体" w:cs="宋体" w:hint="eastAsia"/>
                <w:color w:val="000000" w:themeColor="text1"/>
                <w:kern w:val="0"/>
                <w:sz w:val="18"/>
                <w:szCs w:val="18"/>
              </w:rPr>
              <w:br/>
              <w:t xml:space="preserve">   （四）转让过期、失效、淘汰或者检验不合格的在用医疗器械的。</w:t>
            </w:r>
            <w:r>
              <w:rPr>
                <w:rFonts w:ascii="宋体" w:hAnsi="宋体" w:cs="宋体" w:hint="eastAsia"/>
                <w:color w:val="000000" w:themeColor="text1"/>
                <w:kern w:val="0"/>
                <w:sz w:val="18"/>
                <w:szCs w:val="18"/>
              </w:rPr>
              <w:br/>
              <w:t xml:space="preserve">   【规章】《医疗器械说明书和标签管理规定》（国家食品药品监督管理总局令第6号）第十八条　说明书和标签不符合本规定要求的，由县级以上食品药品监督管理部门按照《医疗器械监督管理条例》第六十七条的规定予以处罚。</w:t>
            </w:r>
            <w:r>
              <w:rPr>
                <w:rFonts w:ascii="宋体" w:hAnsi="宋体" w:cs="宋体" w:hint="eastAsia"/>
                <w:color w:val="000000" w:themeColor="text1"/>
                <w:kern w:val="0"/>
                <w:sz w:val="18"/>
                <w:szCs w:val="18"/>
              </w:rPr>
              <w:br/>
              <w:t xml:space="preserve">   【规章】《医疗器械生产监督管理办法》（国家食品药品监督管理总局令第7号）第六十七条　医疗器械生产企业的生产条件发生变化、不再符合医疗器械质量管理体系要求，未依照本办法规定整改、停止生产、报告的，按照《医疗器械监督管理条例》第六十七条的规定处罚。</w:t>
            </w:r>
            <w:r>
              <w:rPr>
                <w:rFonts w:ascii="宋体" w:hAnsi="宋体" w:cs="宋体" w:hint="eastAsia"/>
                <w:color w:val="000000" w:themeColor="text1"/>
                <w:kern w:val="0"/>
                <w:sz w:val="18"/>
                <w:szCs w:val="18"/>
              </w:rPr>
              <w:br/>
              <w:t xml:space="preserve">   【规章】《医疗器械经营监督管理办法》（国家食品药品监督管理总局令第8号）第六十条　有下列情形之一的，由县级以上食品药品监督管理部门责令改正，并按照《医疗器械监督管理条例》第六十七条的规定予以处罚：</w:t>
            </w:r>
            <w:r>
              <w:rPr>
                <w:rFonts w:ascii="宋体" w:hAnsi="宋体" w:cs="宋体" w:hint="eastAsia"/>
                <w:color w:val="000000" w:themeColor="text1"/>
                <w:kern w:val="0"/>
                <w:sz w:val="18"/>
                <w:szCs w:val="18"/>
              </w:rPr>
              <w:br/>
              <w:t xml:space="preserve">   （一）经营的医疗器械的说明书、标签不符合有关规定的；</w:t>
            </w:r>
            <w:r>
              <w:rPr>
                <w:rFonts w:ascii="宋体" w:hAnsi="宋体" w:cs="宋体" w:hint="eastAsia"/>
                <w:color w:val="000000" w:themeColor="text1"/>
                <w:kern w:val="0"/>
                <w:sz w:val="18"/>
                <w:szCs w:val="18"/>
              </w:rPr>
              <w:br/>
              <w:t xml:space="preserve">　 （二）未按照医疗器械说明书和标签标示要求运输、贮存医疗器械的。</w:t>
            </w:r>
            <w:r>
              <w:rPr>
                <w:rFonts w:ascii="宋体" w:hAnsi="宋体" w:cs="宋体" w:hint="eastAsia"/>
                <w:color w:val="000000" w:themeColor="text1"/>
                <w:kern w:val="0"/>
                <w:sz w:val="18"/>
                <w:szCs w:val="18"/>
              </w:rPr>
              <w:br/>
              <w:t xml:space="preserve">   【规章】　《医疗器械使用质量监督管理办法》（国家食品药品监督管理总局令第18号）第二十八条  医疗器械使用单位有下列情形之一的,由县级以上食品药品监督管理部门按照《医疗器械监督管理条例》第六十七条的规定予以处罚：</w:t>
            </w:r>
            <w:r>
              <w:rPr>
                <w:rFonts w:ascii="宋体" w:hAnsi="宋体" w:cs="宋体" w:hint="eastAsia"/>
                <w:color w:val="000000" w:themeColor="text1"/>
                <w:kern w:val="0"/>
                <w:sz w:val="18"/>
                <w:szCs w:val="18"/>
              </w:rPr>
              <w:br/>
              <w:t xml:space="preserve">　 （一）未按照医疗器械产品说明书和标签标示要求贮存医疗器械的；</w:t>
            </w:r>
            <w:r>
              <w:rPr>
                <w:rFonts w:ascii="宋体" w:hAnsi="宋体" w:cs="宋体" w:hint="eastAsia"/>
                <w:color w:val="000000" w:themeColor="text1"/>
                <w:kern w:val="0"/>
                <w:sz w:val="18"/>
                <w:szCs w:val="18"/>
              </w:rPr>
              <w:br/>
              <w:t xml:space="preserve">　 （二）转让或者捐赠过期、失效、淘汰、检验不合格的在用医疗器械的。</w:t>
            </w:r>
            <w:r>
              <w:rPr>
                <w:rFonts w:ascii="宋体" w:hAnsi="宋体" w:cs="宋体" w:hint="eastAsia"/>
                <w:color w:val="000000" w:themeColor="text1"/>
                <w:kern w:val="0"/>
                <w:sz w:val="18"/>
                <w:szCs w:val="18"/>
              </w:rPr>
              <w:br/>
              <w:t xml:space="preserve">   【规章】《医疗器械说明书和标签管理规定》（国家食品药品监督管理总局令第6号）第十八条  说明书和标签不符合本规定要求的，由县级以上食品药品监督管理部门按照《医疗器械监督管理条例》第六十七条的规定予以处罚。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对医疗器械生产企业未按照要求提交质量管理体系自查报告相关违法行为的行政处罚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18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【法规】《医疗器械监督管理条例》(中华人民共和国国务院令第650号，2014年6月1日施行）第六十八条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一）医疗器械生产企业未按照要求提交质量管理体系自查报告的；（二）医疗器械经营企业、使用单位未依照本条例规定建立并执行医疗器械进货查验记录制度的；（三）从事第二类、第三类医疗器械批发业务以及第三类医疗器械零售业务的经营企业未依照本条例规定建立并执行销售记录制度的；（四）对重复使用的医疗器械，医疗器械使用单位未按照消毒和管理的规定进行处理的；（五）医疗器械使用单位重复使用一次性使用的医疗器械，或者未按照规定销毁使用过的一次性使用的医疗器械的；（六）对需要定期检查、检验、校准、保养、维护的医疗器械，医疗器械使用单位未按照产品说明书要求检查、检验、校准、保养、维护并予以记录，及时进行分析、评估，确保医疗器械处于良好状态的；（七）医疗器械使用单位未妥善保存购入第三类医疗器械的原始资料，或者未按照规定将大型医疗器械以及植入和介入类医疗器械的信息记载到病历等相关记录中的；（八）医疗器械使用单位发现使用的医疗器械存在安全隐患未立即停止使用、通知检修，或者继续使用经检修仍不能达到使用安全标准的医疗器械的；（九）医疗器械生产经营企业、使用单位未依照本条例规定开展医疗器械不良事件监测，未按照要求报告不良事件，或者对医疗器械不良事件监测技术机构、食品药品监督管理部门开展的不良事件调查不予配合的。</w:t>
            </w:r>
            <w:r>
              <w:rPr>
                <w:rFonts w:ascii="宋体" w:hAnsi="宋体" w:cs="宋体" w:hint="eastAsia"/>
                <w:color w:val="000000" w:themeColor="text1"/>
                <w:kern w:val="0"/>
                <w:sz w:val="18"/>
                <w:szCs w:val="18"/>
              </w:rPr>
              <w:br/>
              <w:t xml:space="preserve">   【规章】《医疗器械经营监督管理办法》（国家食品药品监督管理总局令第8号）第六十一条　有下列情形之一的，由县级以上食品药品监督管理部门责令改正，并按照《医疗器械监督管理条例》第六十八条的规定予以处罚：（一）经营企业未依照本办法规定建立并执行医疗器械进货查验记录制度的；（二）从事第二类、第三类医疗器械批发业务以及第三类医疗器械零售业务的经营企业未依照本办法规定建立并执行销售记录制度的。</w:t>
            </w:r>
            <w:r>
              <w:rPr>
                <w:rFonts w:ascii="宋体" w:hAnsi="宋体" w:cs="宋体" w:hint="eastAsia"/>
                <w:color w:val="000000" w:themeColor="text1"/>
                <w:kern w:val="0"/>
                <w:sz w:val="18"/>
                <w:szCs w:val="18"/>
              </w:rPr>
              <w:br/>
              <w:t xml:space="preserve">   【规章】《一次性使用无菌医疗器械监督管理办法（暂行）》（国家药品监督管理局令第24号）第三十五条  医疗机构使用无《医疗器械产品注册证》、无合格证明、过期、失效、淘汰无菌器械的，或者从非法渠道购进无菌器械的，依据《医疗器械监督管理条例》第四十二条处罚。 第三十六条  医疗机构重复使用无菌器械的，或者对应当销毁未进行销毁的，按《医疗器械监督管理条例》第四十三条处罚。（2014年2月12日国务院第39次常务会议修订通过将《医疗器械监督管理条例》第四十二条、第四十三修订为六十八条）</w:t>
            </w:r>
            <w:r>
              <w:rPr>
                <w:rFonts w:ascii="宋体" w:hAnsi="宋体" w:cs="宋体" w:hint="eastAsia"/>
                <w:color w:val="000000" w:themeColor="text1"/>
                <w:kern w:val="0"/>
                <w:sz w:val="18"/>
                <w:szCs w:val="18"/>
              </w:rPr>
              <w:br/>
              <w:t xml:space="preserve">   【规章】《医疗器械使用质量监督管理办法》（国家食品药品监督管理总局令第18号）第二十九条  医疗器械使用单位有下列情形之一的，由县级以上食品药品监督管理部门按照《医疗器械监督管理条例》第六十八条的规定予以处罚：（一）未建立并执行医疗器械进货查验制度，未查验供货者的资质，或者未真实、完整、准确地记录进货查验情况的；（二）未按照产品说明书的要求进行定期检查、检验、校准、保养、维护并记录的；（三）发现使用的医疗器械存在安全隐患未立即停止使用、通知检修，或者继续使用经检修仍不能达到使用安全标准的医疗器械的；（四）未妥善保存购入第三类医疗器械的原始资料的；（五）未按规</w:t>
            </w:r>
            <w:r>
              <w:rPr>
                <w:rFonts w:ascii="宋体" w:hAnsi="宋体" w:cs="宋体" w:hint="eastAsia"/>
                <w:color w:val="000000" w:themeColor="text1"/>
                <w:spacing w:val="-8"/>
                <w:kern w:val="0"/>
                <w:sz w:val="18"/>
                <w:szCs w:val="18"/>
              </w:rPr>
              <w:t>定建立和保存植入和介入类医疗器械使用记录的。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55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对违反《医疗器械监督管理条例》规定开展医疗器械临床试验的行政处罚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【法规】《医疗器械监督管理条例》(中华人民共和国国务院令第650号，2014年6月1日施行）第六十九条　违反本条例规定开展医疗器械临床试验的，由县级以上人民政府食品药品监督管理部门责令改正或者立即停止临床试验，可以处5万元以下罚款；造成严重后果的，依法对直接负责的主管人员和其他直接责任人员给予降级、撤职或者开除的处分；有医疗器械临床试验机构资质的，由授予其资质的主管部门撤销医疗器械临床试验机构资质，5年内不受理其资质认定申请。</w:t>
            </w:r>
            <w:r>
              <w:rPr>
                <w:rFonts w:ascii="宋体" w:hAnsi="宋体" w:cs="宋体" w:hint="eastAsia"/>
                <w:color w:val="000000" w:themeColor="text1"/>
                <w:kern w:val="0"/>
                <w:sz w:val="18"/>
                <w:szCs w:val="18"/>
              </w:rPr>
              <w:br/>
              <w:t xml:space="preserve">　　医疗器械临床试验机构出具虚假报告的，由授予其资质的主管部门撤销医疗器械临床试验机构资质，10年内不受理其资质认定申请；由县级以上人民政府食品药品监督管理部门处5万元以上10万元以下罚款；有违法所得的，没收违法所得；对直接负责的主管人员和其他直接责任人员，依法给予撤职或者开除的处分。</w:t>
            </w:r>
            <w:r>
              <w:rPr>
                <w:rFonts w:ascii="宋体" w:hAnsi="宋体" w:cs="宋体" w:hint="eastAsia"/>
                <w:color w:val="000000" w:themeColor="text1"/>
                <w:kern w:val="0"/>
                <w:sz w:val="18"/>
                <w:szCs w:val="18"/>
              </w:rPr>
              <w:br/>
              <w:t xml:space="preserve">   【规章】《体外诊断试剂注册管理办法》（国家食品药品监督管理总局令第5号）第八十三条　申请人未按照《医疗器械监督管理条例》和本办法规定开展临床试验的，由县级以上食品药品监督管理部门责令改正，可以处3万元以下罚款；情节严重的，应当立即停止临床试验。</w:t>
            </w:r>
            <w:r>
              <w:rPr>
                <w:rFonts w:ascii="宋体" w:hAnsi="宋体" w:cs="宋体" w:hint="eastAsia"/>
                <w:color w:val="000000" w:themeColor="text1"/>
                <w:kern w:val="0"/>
                <w:sz w:val="18"/>
                <w:szCs w:val="18"/>
              </w:rPr>
              <w:br/>
              <w:t xml:space="preserve">   【规章】《医疗器械注册管理办法》（国家食品药品监督管理总局令第4号）第七十三条　申请人未按照《医疗器械监督管理条例》和本办法规定开展临床试验的，由县级以上食品药品监督管理部门责令改正，可以处3万元以下罚款；情节严重的，应当立即停止临床试验，已取得临床试验批准文件的，予以注销。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9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对发布虚假医疗器械广告的，由省级以上人民政府食品药品监督管理部门决定暂停销售该医疗器械，并向社会公布；仍然销售该医疗器械的行政处罚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【法规】《医疗器械监督管理条例》(中华人民共和国国务院令第650号，2014年6月1日施行）第七十一条第三款  发布虚假医疗器械广告的，由省级以上人民政府食品药品监督管理部门决定暂停销售该医疗器械，并向社会公布；仍然销售该医疗器械的，由县级以上人民政府食品药品监督管理部门没收违法销售的医疗器械，并处2万元以上5万元以下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638"/>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9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对出厂医疗器械未按照规定进行检验相关违法行为的行政处罚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【规章】《医疗器械生产监督管理办法》（国家食品药品监督管理总局令第7号）第六十九条　有下列情形之一的，由县级以上食品药品监督管理部门给予警告，责令限期改正，可以并处3万元以下罚款：</w:t>
            </w:r>
            <w:r>
              <w:rPr>
                <w:rFonts w:ascii="宋体" w:hAnsi="宋体" w:cs="宋体" w:hint="eastAsia"/>
                <w:color w:val="000000" w:themeColor="text1"/>
                <w:kern w:val="0"/>
                <w:sz w:val="18"/>
                <w:szCs w:val="18"/>
              </w:rPr>
              <w:br/>
              <w:t xml:space="preserve">　　（一）出厂医疗器械未按照规定进行检验的；</w:t>
            </w:r>
            <w:r>
              <w:rPr>
                <w:rFonts w:ascii="宋体" w:hAnsi="宋体" w:cs="宋体" w:hint="eastAsia"/>
                <w:color w:val="000000" w:themeColor="text1"/>
                <w:kern w:val="0"/>
                <w:sz w:val="18"/>
                <w:szCs w:val="18"/>
              </w:rPr>
              <w:br/>
              <w:t xml:space="preserve">　　（二）出厂医疗器械未按照规定附有合格证明文件的；</w:t>
            </w:r>
            <w:r>
              <w:rPr>
                <w:rFonts w:ascii="宋体" w:hAnsi="宋体" w:cs="宋体" w:hint="eastAsia"/>
                <w:color w:val="000000" w:themeColor="text1"/>
                <w:kern w:val="0"/>
                <w:sz w:val="18"/>
                <w:szCs w:val="18"/>
              </w:rPr>
              <w:br/>
              <w:t xml:space="preserve">　　（三）未按照本办法第十六条规定办理《医疗器械生产许可证》变更登记的；</w:t>
            </w:r>
            <w:r>
              <w:rPr>
                <w:rFonts w:ascii="宋体" w:hAnsi="宋体" w:cs="宋体" w:hint="eastAsia"/>
                <w:color w:val="000000" w:themeColor="text1"/>
                <w:kern w:val="0"/>
                <w:sz w:val="18"/>
                <w:szCs w:val="18"/>
              </w:rPr>
              <w:br/>
              <w:t xml:space="preserve">　　（四）未按照规定办理委托生产备案手续的；</w:t>
            </w:r>
            <w:r>
              <w:rPr>
                <w:rFonts w:ascii="宋体" w:hAnsi="宋体" w:cs="宋体" w:hint="eastAsia"/>
                <w:color w:val="000000" w:themeColor="text1"/>
                <w:kern w:val="0"/>
                <w:sz w:val="18"/>
                <w:szCs w:val="18"/>
              </w:rPr>
              <w:br/>
              <w:t xml:space="preserve">　　（五）医疗器械产品连续停产一年以上且无同类产品在产，未经所在地省、自治区、直辖市或者设区的市级食品药品监督管理部门核查符合要求即恢复生产的；</w:t>
            </w:r>
            <w:r>
              <w:rPr>
                <w:rFonts w:ascii="宋体" w:hAnsi="宋体" w:cs="宋体" w:hint="eastAsia"/>
                <w:color w:val="000000" w:themeColor="text1"/>
                <w:kern w:val="0"/>
                <w:sz w:val="18"/>
                <w:szCs w:val="18"/>
              </w:rPr>
              <w:br/>
              <w:t xml:space="preserve">　　（六）向监督检查的食品药品监督管理部门隐瞒有关情况、提供虚假资料或者拒绝提供反映其活动的真实资料的。</w:t>
            </w:r>
            <w:r>
              <w:rPr>
                <w:rFonts w:ascii="宋体" w:hAnsi="宋体" w:cs="宋体" w:hint="eastAsia"/>
                <w:color w:val="000000" w:themeColor="text1"/>
                <w:kern w:val="0"/>
                <w:sz w:val="18"/>
                <w:szCs w:val="18"/>
              </w:rPr>
              <w:br/>
              <w:t xml:space="preserve">　　有前款所列情形，情节严重或者造成危害后果，属于违反《医疗器械监督管理条例》相关规定的，依照《医疗器械监督管理条例》的规定处罚。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78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对医疗器械经营企业未依照本办法规定办理登记事项变更相关违法行为的行政处罚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【规章】《医疗器械经营监督管理办法》（国家食品药品监督管理总局令第8号）第五十三条　有下列情形之一的，由县级以上食品药品监督管理部门责令限期改正，给予警告；拒不改正的，处5000元以上2万元以下罚款：</w:t>
            </w:r>
            <w:r>
              <w:rPr>
                <w:rFonts w:ascii="宋体" w:hAnsi="宋体" w:cs="宋体" w:hint="eastAsia"/>
                <w:color w:val="000000" w:themeColor="text1"/>
                <w:kern w:val="0"/>
                <w:sz w:val="18"/>
                <w:szCs w:val="18"/>
              </w:rPr>
              <w:br/>
              <w:t xml:space="preserve">　　（一）医疗器械经营企业未依照本办法规定办理登记事项变更的；</w:t>
            </w:r>
            <w:r>
              <w:rPr>
                <w:rFonts w:ascii="宋体" w:hAnsi="宋体" w:cs="宋体" w:hint="eastAsia"/>
                <w:color w:val="000000" w:themeColor="text1"/>
                <w:kern w:val="0"/>
                <w:sz w:val="18"/>
                <w:szCs w:val="18"/>
              </w:rPr>
              <w:br/>
              <w:t xml:space="preserve">　　（二）医疗器械经营企业派出销售人员销售医疗器械，未按照本办法要求提供授权书的；</w:t>
            </w:r>
            <w:r>
              <w:rPr>
                <w:rFonts w:ascii="宋体" w:hAnsi="宋体" w:cs="宋体" w:hint="eastAsia"/>
                <w:color w:val="000000" w:themeColor="text1"/>
                <w:kern w:val="0"/>
                <w:sz w:val="18"/>
                <w:szCs w:val="18"/>
              </w:rPr>
              <w:br/>
              <w:t xml:space="preserve">　　（三）第三类医疗器械经营企业未在每年年底前向食品药品监督管理部门提交年度自查报告的。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5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对医疗器械经营企业经营条件发生变化，不再符合医疗器械经营质量管理规范要求，未按照规定进行整改相关违法行为的行政处罚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【规章】《医疗器械经营监督管理办法》（国家食品药品监督管理总局令第8号）第五十四条　有下列情形之一的，由县级以上食品药品监督管理部门责令改正，处1万元以上3万元以下罚款：</w:t>
            </w:r>
            <w:r>
              <w:rPr>
                <w:rFonts w:ascii="宋体" w:hAnsi="宋体" w:cs="宋体" w:hint="eastAsia"/>
                <w:color w:val="000000" w:themeColor="text1"/>
                <w:kern w:val="0"/>
                <w:sz w:val="18"/>
                <w:szCs w:val="18"/>
              </w:rPr>
              <w:br/>
              <w:t xml:space="preserve">   （一）医疗器械经营企业经营条件发生变化，不再符合医疗器械经营质量管理规范要求，未按照规定进行整改的；</w:t>
            </w:r>
            <w:r>
              <w:rPr>
                <w:rFonts w:ascii="宋体" w:hAnsi="宋体" w:cs="宋体" w:hint="eastAsia"/>
                <w:color w:val="000000" w:themeColor="text1"/>
                <w:kern w:val="0"/>
                <w:sz w:val="18"/>
                <w:szCs w:val="18"/>
              </w:rPr>
              <w:br/>
              <w:t xml:space="preserve">   （二）医疗器械经营企业擅自变更经营场所或者库房地址、扩大经营范围或者擅自设立库房的；</w:t>
            </w:r>
            <w:r>
              <w:rPr>
                <w:rFonts w:ascii="宋体" w:hAnsi="宋体" w:cs="宋体" w:hint="eastAsia"/>
                <w:color w:val="000000" w:themeColor="text1"/>
                <w:kern w:val="0"/>
                <w:sz w:val="18"/>
                <w:szCs w:val="18"/>
              </w:rPr>
              <w:br/>
              <w:t xml:space="preserve">   （三）从事医疗器械批发业务的经营企业销售给不具有资质的经营企业或者使用单位的；</w:t>
            </w:r>
            <w:r>
              <w:rPr>
                <w:rFonts w:ascii="宋体" w:hAnsi="宋体" w:cs="宋体" w:hint="eastAsia"/>
                <w:color w:val="000000" w:themeColor="text1"/>
                <w:kern w:val="0"/>
                <w:sz w:val="18"/>
                <w:szCs w:val="18"/>
              </w:rPr>
              <w:br/>
              <w:t xml:space="preserve">   （四）医疗器械经营企业从不具有资质的生产、经营企业购进医疗器械的。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7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7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对未按照要求及时向社会发布产品召回信息相关违法行为的行政处罚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19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【规章】《医疗器械召回管理办法》（国家食品药品监督管理总局令第29号）第三十条　医疗器械生产企业有下列情形之一的，予以警告，责令限期改正，并处3万元以下罚款：（一）违反本办法第十四条规定，未按照要求及时向社会发布产品召回信息的；（二）违反本办法第十五条规定，未在规定时间内将召回医疗器械的决定通知到医疗器械经营企业、使用单位或者告知使用者的；（三）违反本办法第十八条、第二十三条、第二十七条第二款规定，未按照食品药品监督管理部门要求采取改正措施或者重新召回医疗器械的；（四）违反本办法第二十一条规定，未对召回医疗器械的处理作</w:t>
            </w:r>
            <w:r>
              <w:rPr>
                <w:rFonts w:ascii="宋体" w:hAnsi="宋体" w:cs="宋体" w:hint="eastAsia"/>
                <w:color w:val="000000" w:themeColor="text1"/>
                <w:spacing w:val="-12"/>
                <w:kern w:val="0"/>
                <w:sz w:val="18"/>
                <w:szCs w:val="18"/>
              </w:rPr>
              <w:t>详细记录或者未向食品药品监督管理部门报告的。</w:t>
            </w:r>
            <w:r>
              <w:rPr>
                <w:rFonts w:ascii="宋体" w:hAnsi="宋体" w:cs="宋体" w:hint="eastAsia"/>
                <w:color w:val="000000" w:themeColor="text1"/>
                <w:kern w:val="0"/>
                <w:sz w:val="18"/>
                <w:szCs w:val="18"/>
              </w:rPr>
              <w:br/>
              <w:t xml:space="preserve">    第十四条　医疗器械生产企业按照本办法第十条、第十二条的要求进行调查评估后，确定医疗器械产品存在缺陷的，应当立即决定并实施召回，同时向社会发布产品召回信息。</w:t>
            </w:r>
            <w:r>
              <w:rPr>
                <w:rFonts w:ascii="宋体" w:hAnsi="宋体" w:cs="宋体" w:hint="eastAsia"/>
                <w:color w:val="000000" w:themeColor="text1"/>
                <w:kern w:val="0"/>
                <w:sz w:val="18"/>
                <w:szCs w:val="18"/>
              </w:rPr>
              <w:br/>
              <w:t xml:space="preserve">　　实施一级召回的，医疗器械召回公告应当在国家食品药品监督管理总局网站和中央主要媒体上发布；实施二级、三级召回的，医疗器械召回公告应当在省、自治区、直辖市食品药品监督管理部门网站发布，省、自治区、直辖市食品药品监督管理部门网站发布的召回公告应当与国家食品药品监督管理总局网站链接。</w:t>
            </w:r>
            <w:r>
              <w:rPr>
                <w:rFonts w:ascii="宋体" w:hAnsi="宋体" w:cs="宋体" w:hint="eastAsia"/>
                <w:color w:val="000000" w:themeColor="text1"/>
                <w:kern w:val="0"/>
                <w:sz w:val="18"/>
                <w:szCs w:val="18"/>
              </w:rPr>
              <w:br/>
              <w:t xml:space="preserve">　　第十五条　医疗器械生产企业作出医疗器械召回决定的，一级召回应当在1日内，二级召回应当在3日内，三级召回应当在7日内，通知到有关医疗器械经营企业、使用单位或者告知使用者。召回通知应当包括以下内容：（一）召回医疗器械名称、型号规格、批次等基本信息；（二）召回的原因；（三）召回的要求，如立即暂停销售和使用该产品、将召回通知转发到相关经营企业或者使用单位等；（四）召回医疗器械的处理方式。</w:t>
            </w:r>
            <w:r>
              <w:rPr>
                <w:rFonts w:ascii="宋体" w:hAnsi="宋体" w:cs="宋体" w:hint="eastAsia"/>
                <w:color w:val="000000" w:themeColor="text1"/>
                <w:kern w:val="0"/>
                <w:sz w:val="18"/>
                <w:szCs w:val="18"/>
              </w:rPr>
              <w:br/>
              <w:t xml:space="preserve">    第十八条　医疗器械生产企业所在地省、自治区、直辖市食品药品监督管理部门可以对生产企业提交的召回计划进行评估，认为生产企业所采取的措施不能有效消除产品缺陷或者控制产品风险的，应当书面要求其采取提高召回等级、扩大召回范围、缩短召回时间或者改变召回产品的处理方式等更为有效的措施进行处理。医疗器械生产企业应当按照食品药品监督管理部门的要求修改召回计划并组织实施。</w:t>
            </w:r>
            <w:r>
              <w:rPr>
                <w:rFonts w:ascii="宋体" w:hAnsi="宋体" w:cs="宋体" w:hint="eastAsia"/>
                <w:color w:val="000000" w:themeColor="text1"/>
                <w:kern w:val="0"/>
                <w:sz w:val="18"/>
                <w:szCs w:val="18"/>
              </w:rPr>
              <w:br/>
              <w:t xml:space="preserve">    第二十三条　医疗器械生产企业所在地省、自治区、直辖市食品药品监督管理部门应当自收到总结评估报告之日起10个工作日内对报告进行审查，并对召回效果进行评估；认为召回尚未有效消除产品缺陷或者控制产品风险的，应当书面要求生产企业重新召回。医疗器械生产企业应当按照食品药品监督管理部门的要求进行重新召回。</w:t>
            </w:r>
            <w:r>
              <w:rPr>
                <w:rFonts w:ascii="宋体" w:hAnsi="宋体" w:cs="宋体" w:hint="eastAsia"/>
                <w:color w:val="000000" w:themeColor="text1"/>
                <w:kern w:val="0"/>
                <w:sz w:val="18"/>
                <w:szCs w:val="18"/>
              </w:rPr>
              <w:br/>
              <w:t xml:space="preserve">    第二十七条　食品药品监督管理部门应当按照本办法第二十三条的规定对医疗器械生产企业提交的医疗器械召回总结评估报告进行审查，并对召回效果进行评价，必要时通报同级卫生行政部门。经过审查和评价，认为召回不彻底、尚未有效消除产品缺陷或者控制产品风险的，食品药品监督管理部门应当书面要求医疗器械生产企业重新召回。医疗器械生产企业应当按照食品药品监督管理部门的要求进行重新召回。</w:t>
            </w:r>
            <w:r>
              <w:rPr>
                <w:rFonts w:ascii="宋体" w:hAnsi="宋体" w:cs="宋体" w:hint="eastAsia"/>
                <w:color w:val="000000" w:themeColor="text1"/>
                <w:kern w:val="0"/>
                <w:sz w:val="18"/>
                <w:szCs w:val="18"/>
              </w:rPr>
              <w:br/>
              <w:t xml:space="preserve">    第二十一条　医疗器械生产企业对召回医疗器械的处理应当有详细的记录，并向医疗器械生产企业所在地省、自治区、直辖市食品药品监督管理部门报告，记录应当保存至医疗器械注册证失效后5年，第一类医疗器械召回的处理记录应当保存5年。对通过警示、检查、修理、重新标签、修改并完善说明书、软件更新、替换、销毁等方式能够消除产品缺陷的，可以在产品所在地完成上述行为。需要销毁的，应当在食品药品监督管理部门监督下销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9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对未按规定建立医疗器械召回管理制度相关违法行为的行政处罚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【规章】《医疗器械召回管理办法》（国家食品药品监督管理总局令第29号）第三十一条　医疗器械生产企业有下列情形之一的，予以警告，责令限期改正；逾期未改正的，处3万元以下罚款：</w:t>
            </w:r>
            <w:r>
              <w:rPr>
                <w:rFonts w:ascii="宋体" w:hAnsi="宋体" w:cs="宋体" w:hint="eastAsia"/>
                <w:color w:val="000000" w:themeColor="text1"/>
                <w:kern w:val="0"/>
                <w:sz w:val="18"/>
                <w:szCs w:val="18"/>
              </w:rPr>
              <w:br/>
              <w:t xml:space="preserve">　　（一）未按照本办法规定建立医疗器械召回管理制度的；</w:t>
            </w:r>
            <w:r>
              <w:rPr>
                <w:rFonts w:ascii="宋体" w:hAnsi="宋体" w:cs="宋体" w:hint="eastAsia"/>
                <w:color w:val="000000" w:themeColor="text1"/>
                <w:kern w:val="0"/>
                <w:sz w:val="18"/>
                <w:szCs w:val="18"/>
              </w:rPr>
              <w:br/>
              <w:t xml:space="preserve">　　（二）拒绝配合食品药品监督管理部门开展调查的；</w:t>
            </w:r>
            <w:r>
              <w:rPr>
                <w:rFonts w:ascii="宋体" w:hAnsi="宋体" w:cs="宋体" w:hint="eastAsia"/>
                <w:color w:val="000000" w:themeColor="text1"/>
                <w:kern w:val="0"/>
                <w:sz w:val="18"/>
                <w:szCs w:val="18"/>
              </w:rPr>
              <w:br/>
              <w:t xml:space="preserve">　　（三）未按照本办法规定提交医疗器械召回事件报告表、调查评估报告和召回计划、医疗器械召回计划实施情况和总结评估报告的；</w:t>
            </w:r>
            <w:r>
              <w:rPr>
                <w:rFonts w:ascii="宋体" w:hAnsi="宋体" w:cs="宋体" w:hint="eastAsia"/>
                <w:color w:val="000000" w:themeColor="text1"/>
                <w:kern w:val="0"/>
                <w:sz w:val="18"/>
                <w:szCs w:val="18"/>
              </w:rPr>
              <w:br/>
              <w:t xml:space="preserve">　　（四）变更召回计划，未报食品药品监督管理部门备案的。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7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6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对医疗器械经营企业、使用单位发现其经营、使用的医疗器械可能为缺陷产品的，未立即暂停销售或者使用该医疗器械违法行为的行政处罚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【规章】《医疗器械召回管理办法》（国家食品药品监督管理总局令第29号）第三十二条　医疗器械经营企业、使用单位违反本办法第七条第一款规定的，责令停止销售、使用存在缺陷的医疗器械，并处5000元以上3万元以下罚款；造成严重后果的，由原发证部门吊销《医疗器械经营许可证》。</w:t>
            </w:r>
            <w:r>
              <w:rPr>
                <w:rFonts w:ascii="宋体" w:hAnsi="宋体" w:cs="宋体" w:hint="eastAsia"/>
                <w:color w:val="000000" w:themeColor="text1"/>
                <w:kern w:val="0"/>
                <w:sz w:val="18"/>
                <w:szCs w:val="18"/>
              </w:rPr>
              <w:br/>
              <w:t>第七条　医疗器械经营企业、使用单位发现其经营、使用的医疗器械可能为缺陷产品的，应当立即暂停销售或者使用该医疗器械，及时通知医疗器械生产企业或者供货商，并向所在地省、自治区、直辖市食品药品监督管理部门报告；使用单位为医疗机构的，还应当同时向所在地省、自治区、直辖市卫生行政部门报告。</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179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对医疗器械经营企业、使用单位拒绝配合有关医疗器械缺陷调查、拒绝协助医疗器械生产企业召回医疗器械违法行为的行政处罚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【规章】《医疗器械召回管理办法》（国家食品药品监督管理总局令第29号）第三十三条　医疗器械经营企业、使用单位拒绝配合有关医疗器械缺陷调查、拒绝协助医疗器械生产企业召回医疗器械的，予以警告，责令限期改正；逾期拒不改正的，处3万元以下罚款。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4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对无菌器械生产企业违反《生产实施细则》规定生产相关违法行为的行政处罚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【规章】《一次性使用无菌医疗器械监督管理办法（暂行）》（国家药品监督管理局令第24号）第三十七条  无菌器械的生产、经营企业和医疗机构违反本办法规定，有下列行为之一的，由县级以上药品监督管理部门责令改正，给予警告，并处1万元以上3万以下罚款：</w:t>
            </w:r>
            <w:r>
              <w:rPr>
                <w:rFonts w:ascii="宋体" w:hAnsi="宋体" w:cs="宋体" w:hint="eastAsia"/>
                <w:color w:val="000000" w:themeColor="text1"/>
                <w:kern w:val="0"/>
                <w:sz w:val="18"/>
                <w:szCs w:val="18"/>
              </w:rPr>
              <w:br/>
              <w:t xml:space="preserve">　　（一）生产企业违反《生产实施细则》规定生产的；</w:t>
            </w:r>
            <w:r>
              <w:rPr>
                <w:rFonts w:ascii="宋体" w:hAnsi="宋体" w:cs="宋体" w:hint="eastAsia"/>
                <w:color w:val="000000" w:themeColor="text1"/>
                <w:kern w:val="0"/>
                <w:sz w:val="18"/>
                <w:szCs w:val="18"/>
              </w:rPr>
              <w:br/>
              <w:t xml:space="preserve">　　（二）生产企业伪造产品原始记录及购销票据的；</w:t>
            </w:r>
            <w:r>
              <w:rPr>
                <w:rFonts w:ascii="宋体" w:hAnsi="宋体" w:cs="宋体" w:hint="eastAsia"/>
                <w:color w:val="000000" w:themeColor="text1"/>
                <w:kern w:val="0"/>
                <w:sz w:val="18"/>
                <w:szCs w:val="18"/>
              </w:rPr>
              <w:br/>
              <w:t xml:space="preserve">　　（三）生产企业销售其他企业无菌器械的；</w:t>
            </w:r>
            <w:r>
              <w:rPr>
                <w:rFonts w:ascii="宋体" w:hAnsi="宋体" w:cs="宋体" w:hint="eastAsia"/>
                <w:color w:val="000000" w:themeColor="text1"/>
                <w:kern w:val="0"/>
                <w:sz w:val="18"/>
                <w:szCs w:val="18"/>
              </w:rPr>
              <w:br/>
              <w:t xml:space="preserve">　　（四）生产、经营企业将有效证件出租、出借给他人使用的；</w:t>
            </w:r>
            <w:r>
              <w:rPr>
                <w:rFonts w:ascii="宋体" w:hAnsi="宋体" w:cs="宋体" w:hint="eastAsia"/>
                <w:color w:val="000000" w:themeColor="text1"/>
                <w:kern w:val="0"/>
                <w:sz w:val="18"/>
                <w:szCs w:val="18"/>
              </w:rPr>
              <w:br/>
              <w:t xml:space="preserve">　　（五）经营不合格无菌器械的；</w:t>
            </w:r>
            <w:r>
              <w:rPr>
                <w:rFonts w:ascii="宋体" w:hAnsi="宋体" w:cs="宋体" w:hint="eastAsia"/>
                <w:color w:val="000000" w:themeColor="text1"/>
                <w:kern w:val="0"/>
                <w:sz w:val="18"/>
                <w:szCs w:val="18"/>
              </w:rPr>
              <w:br/>
              <w:t xml:space="preserve">　　（六）医疗机构未建立使用后销毁制度或伪造、变造无菌器械采购、使用后销毁记录的；</w:t>
            </w:r>
            <w:r>
              <w:rPr>
                <w:rFonts w:ascii="宋体" w:hAnsi="宋体" w:cs="宋体" w:hint="eastAsia"/>
                <w:color w:val="000000" w:themeColor="text1"/>
                <w:kern w:val="0"/>
                <w:sz w:val="18"/>
                <w:szCs w:val="18"/>
              </w:rPr>
              <w:br/>
              <w:t xml:space="preserve">　　（七）生产、经营企业、医疗机构向城乡集贸市场提供无菌器械或直接参与城乡集贸市场无菌器械交易的。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91"/>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对无菌器械生产企业违反规定采购零配件和产品包装或销售不合格无菌器械的行政处罚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【规章】《一次性使用无菌医疗器械监督管理办法（暂行）》（国家药品监督管理局令[第24号]）第三十八条 无菌器械生产企业违反规定采购零配件和产品包装的或销售不合格无菌器械的，由县级以上药品监督管理部门予以警告，责令改正，并处以5000元以上2万以下罚款。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98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对无菌器械经营企业，无购销记录或伪造购销记录，伪造生产批号、灭菌批号、产品有效期的行政处罚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【规章】《一次性使用无菌医疗器械监督管理办法（暂行）》（国家药品监督管理局令[第24号]）第三十九条  无菌器械经营企业，无购销记录或伪造购销记录，伪造生产批号、灭菌批号、产品有效期的，由县级以上药品监督管理部门予以警告，责令停止经营，并处以5000元以上2万元以下罚款。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8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0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对无菌器械的生产、经营企业和医疗机构发现不合格无菌器械，不按规定报告，擅自处理相关违法行为的行政处罚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【规章】《一次性使用无菌医疗器械监督管理办法（暂行）》（国家药品监督管理局令[第24号]）第四十条  无菌器械的生产、经营企业和医疗机构违反本办法规定，有下列行为之一的，由县级以上药品监督管理部门责令改正，给予警告：</w:t>
            </w:r>
            <w:r>
              <w:rPr>
                <w:rFonts w:ascii="宋体" w:hAnsi="宋体" w:cs="宋体" w:hint="eastAsia"/>
                <w:color w:val="000000" w:themeColor="text1"/>
                <w:kern w:val="0"/>
                <w:sz w:val="18"/>
                <w:szCs w:val="18"/>
              </w:rPr>
              <w:br/>
              <w:t xml:space="preserve">   （一）发现不合格无菌器械，不按规定报告，擅自处理的；</w:t>
            </w:r>
            <w:r>
              <w:rPr>
                <w:rFonts w:ascii="宋体" w:hAnsi="宋体" w:cs="宋体" w:hint="eastAsia"/>
                <w:color w:val="000000" w:themeColor="text1"/>
                <w:kern w:val="0"/>
                <w:sz w:val="18"/>
                <w:szCs w:val="18"/>
              </w:rPr>
              <w:br/>
              <w:t xml:space="preserve">   （二）对废弃零部件、过期或废弃的产品包装，不按规定处理的；</w:t>
            </w:r>
            <w:r>
              <w:rPr>
                <w:rFonts w:ascii="宋体" w:hAnsi="宋体" w:cs="宋体" w:hint="eastAsia"/>
                <w:color w:val="000000" w:themeColor="text1"/>
                <w:kern w:val="0"/>
                <w:sz w:val="18"/>
                <w:szCs w:val="18"/>
              </w:rPr>
              <w:br/>
              <w:t xml:space="preserve">   （三）经营或使用小包装已破损、标识不清的无菌器械的；</w:t>
            </w:r>
            <w:r>
              <w:rPr>
                <w:rFonts w:ascii="宋体" w:hAnsi="宋体" w:cs="宋体" w:hint="eastAsia"/>
                <w:color w:val="000000" w:themeColor="text1"/>
                <w:kern w:val="0"/>
                <w:sz w:val="18"/>
                <w:szCs w:val="18"/>
              </w:rPr>
              <w:br/>
              <w:t xml:space="preserve">   （四）使用无菌器械发生严重不良事件时，不按规定报告的。</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22"/>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184</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对医疗器械使用单位未按规定配备与其规模相适应的医疗器械质量管理机构或者质量管理人员，或者未按规定建立覆盖质量管理全过程的使用质量管理制度相关违法行为的行政处罚</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【规章】《医疗器械使用质量监督管理办法》（国家食品药品监督管理总局令第18号）第三十条  医疗器械使用单位有下列情形之一的，由县级以上食品药品监督管理部门责令限期改正，给予警告；拒不改正的，处1万元以下罚款：</w:t>
            </w:r>
            <w:r>
              <w:rPr>
                <w:rFonts w:ascii="宋体" w:hAnsi="宋体" w:cs="宋体" w:hint="eastAsia"/>
                <w:color w:val="000000" w:themeColor="text1"/>
                <w:kern w:val="0"/>
                <w:sz w:val="18"/>
                <w:szCs w:val="18"/>
              </w:rPr>
              <w:br/>
              <w:t xml:space="preserve">　　（一）未按规定配备与其规模相适应的医疗器械质量管理机构或者质量管理人员，或者未按规定建立覆盖质量管理全过程的使用质量管理制度的；</w:t>
            </w:r>
            <w:r>
              <w:rPr>
                <w:rFonts w:ascii="宋体" w:hAnsi="宋体" w:cs="宋体" w:hint="eastAsia"/>
                <w:color w:val="000000" w:themeColor="text1"/>
                <w:kern w:val="0"/>
                <w:sz w:val="18"/>
                <w:szCs w:val="18"/>
              </w:rPr>
              <w:br/>
              <w:t xml:space="preserve">　　（二）未按规定由指定的部门或者人员统一采购医疗器械的；</w:t>
            </w:r>
            <w:r>
              <w:rPr>
                <w:rFonts w:ascii="宋体" w:hAnsi="宋体" w:cs="宋体" w:hint="eastAsia"/>
                <w:color w:val="000000" w:themeColor="text1"/>
                <w:kern w:val="0"/>
                <w:sz w:val="18"/>
                <w:szCs w:val="18"/>
              </w:rPr>
              <w:br/>
              <w:t xml:space="preserve">　　（三）购进、使用未备案的第一类医疗器械，或者从未备案的经营企业购进第二类医疗器械的；</w:t>
            </w:r>
            <w:r>
              <w:rPr>
                <w:rFonts w:ascii="宋体" w:hAnsi="宋体" w:cs="宋体" w:hint="eastAsia"/>
                <w:color w:val="000000" w:themeColor="text1"/>
                <w:kern w:val="0"/>
                <w:sz w:val="18"/>
                <w:szCs w:val="18"/>
              </w:rPr>
              <w:br/>
              <w:t xml:space="preserve">　　（四）贮存医疗器械的场所、设施及条件与医疗器械品种、数量不相适应的，或者未按照贮存条件、医疗器械有效期限等要求对贮存的医疗器械进行定期检查并记录的；</w:t>
            </w:r>
            <w:r>
              <w:rPr>
                <w:rFonts w:ascii="宋体" w:hAnsi="宋体" w:cs="宋体" w:hint="eastAsia"/>
                <w:color w:val="000000" w:themeColor="text1"/>
                <w:kern w:val="0"/>
                <w:sz w:val="18"/>
                <w:szCs w:val="18"/>
              </w:rPr>
              <w:br/>
              <w:t xml:space="preserve">　　（五）未按规定建立、执行医疗器械使用前质量检查制度的；</w:t>
            </w:r>
            <w:r>
              <w:rPr>
                <w:rFonts w:ascii="宋体" w:hAnsi="宋体" w:cs="宋体" w:hint="eastAsia"/>
                <w:color w:val="000000" w:themeColor="text1"/>
                <w:kern w:val="0"/>
                <w:sz w:val="18"/>
                <w:szCs w:val="18"/>
              </w:rPr>
              <w:br/>
              <w:t xml:space="preserve">　　（六）未按规定索取、保存医疗器械维护维修相关记录的；</w:t>
            </w:r>
            <w:r>
              <w:rPr>
                <w:rFonts w:ascii="宋体" w:hAnsi="宋体" w:cs="宋体" w:hint="eastAsia"/>
                <w:color w:val="000000" w:themeColor="text1"/>
                <w:kern w:val="0"/>
                <w:sz w:val="18"/>
                <w:szCs w:val="18"/>
              </w:rPr>
              <w:br/>
              <w:t xml:space="preserve">　　（七）未按规定对本单位从事医疗器械维护维修的相关技术人员进行培训考核、建立培训档案的；</w:t>
            </w:r>
            <w:r>
              <w:rPr>
                <w:rFonts w:ascii="宋体" w:hAnsi="宋体" w:cs="宋体" w:hint="eastAsia"/>
                <w:color w:val="000000" w:themeColor="text1"/>
                <w:kern w:val="0"/>
                <w:sz w:val="18"/>
                <w:szCs w:val="18"/>
              </w:rPr>
              <w:br/>
              <w:t xml:space="preserve">　　（八）未按规定对其医疗器械质量管理工作进行自查、形成自查报告的。 </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9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185</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对医疗器械生产经营企业未按要求提供维护维修服务，或者未按要求提供维护维修所必需的材料和信息违法行为的行政处罚</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【规章】《医疗器械使用质量监督管理办法》（国家食品药品监督管理总局令第18号）第三十一条　医疗器械生产经营企业违反本办法第十七条规定，未按要求提供维护维修服务，或者未按要求提供维护维修所必需的材料和信息的，由县级以上食品药品监督管理部门给予警告，责令限期改正；情节严重或者拒不改正的，处5000元以上2万元以下罚款。</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对医疗器械使用单位、生产经营企业和维修服务机构等不配合食品药品监督管理部门的监督检查，或者拒绝、隐瞒、不如实提供有关情况和资料违法行为的行政处罚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【规章】《医疗器械使用质量监督管理办法》（国家食品药品监督管理总局令第18号）第三十二条  医疗器械使用单位、生产经营企业和维修服务机构等不配合食品药品监督管理部门的监督检查，或者拒绝、隐瞒、不如实提供有关情况和资料的，由县级以上食品药品监督管理部门责令改正，给予警告，可以并处2万元以下罚款。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7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91"/>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对未取得《化妆品生产企业卫生许可证》擅自生产化妆品的行政处罚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【规章】《化妆品卫生监督条例》（卫生部令第三号）第二十四条  未取得《化妆品生产企业卫生许可证》的企业擅自生产化妆品的，责令该企业停产，没收产品及违法所得，并且可以处违法所得3到5倍的罚款。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8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0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对生产未取得批准文号的特殊用途化妆品或者使用化妆品禁用原料和未经批准的新原料生产化妆品的行政处罚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【规章】《化妆品卫生监督条例》（卫生部令第三号）第二十五条　生产未取得批准文号的特殊用途的化妆品，或者使用化妆品禁用原料和未经批准的化妆品新原料的，没收产品及违法所得，处违法所得３到５倍的罚款，并且可以责令该企业停产或者吊销《化妆品生产企业卫生许可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8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189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对进口或者销售未经批准或者检验的进口化妆品的行政处罚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【规章】《化妆品卫生监督条例》（卫生部令第三号） 第二十六条　进口或者销售未经批准或者检验的进口化妆品的，没收产品及违法所得，并且可以处违法所得3到5倍的罚款。</w:t>
            </w:r>
            <w:r>
              <w:rPr>
                <w:rFonts w:ascii="宋体" w:hAnsi="宋体" w:cs="宋体" w:hint="eastAsia"/>
                <w:color w:val="000000" w:themeColor="text1"/>
                <w:kern w:val="0"/>
                <w:sz w:val="18"/>
                <w:szCs w:val="18"/>
              </w:rPr>
              <w:br/>
              <w:t xml:space="preserve">    对已取得批准文号的生产特殊用途化妆品的企业，违反本条例规定，情节严重的，可以撤销产品的批准文号。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20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对生产或者销售不符合国家《化妆品卫生标准》的化妆品的行政处罚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【规章】《化妆品卫生监督条例》（卫生部令第三号）第二十七条　生产或者销售不符合国家《化妆品卫生标准》的化妆品的，没收产品及违法所得，并且可以处违法所得3到5倍的罚款。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0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对违反《化妆品卫生监督条例》其他有关规定的行政处罚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【规章】《化妆品卫生监督条例》（卫生部令第三号）第二十八条  对违反本条例其他有关规定的，处以警告，责令限期改进；情节严重的，对生产企业，可以责令该企业停产或者吊销《化妆品生产企业卫生许可证》，对经营单位，可以责令其停止经营，没收违法所得，并且可以处违法所得2到3倍的罚款。</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87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对涂改《化妆品生产企业卫生许可证》、特殊用途化妆品批准文号、进口化妆品卫生审查批件或者批准文号相关违法行为的行政处罚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【规章】《化妆品卫生监督条例施行细则》(卫监督发[2005]190号 修正）第四十五条　有下列行为之一者，处以警告的处罚，并可同时责令其限期改进：</w:t>
            </w:r>
            <w:r>
              <w:rPr>
                <w:rFonts w:ascii="宋体" w:hAnsi="宋体" w:cs="宋体" w:hint="eastAsia"/>
                <w:color w:val="000000" w:themeColor="text1"/>
                <w:kern w:val="0"/>
                <w:sz w:val="18"/>
                <w:szCs w:val="18"/>
              </w:rPr>
              <w:br/>
              <w:t xml:space="preserve">　 （一）具有违反《条例》第六条规定之一项的行为者；</w:t>
            </w:r>
            <w:r>
              <w:rPr>
                <w:rFonts w:ascii="宋体" w:hAnsi="宋体" w:cs="宋体" w:hint="eastAsia"/>
                <w:color w:val="000000" w:themeColor="text1"/>
                <w:kern w:val="0"/>
                <w:sz w:val="18"/>
                <w:szCs w:val="18"/>
              </w:rPr>
              <w:br/>
              <w:t xml:space="preserve">　 （二）直接从事化妆品生产的人员患有《条例》第七条所列疾病之一，未调离者；</w:t>
            </w:r>
            <w:r>
              <w:rPr>
                <w:rFonts w:ascii="宋体" w:hAnsi="宋体" w:cs="宋体" w:hint="eastAsia"/>
                <w:color w:val="000000" w:themeColor="text1"/>
                <w:kern w:val="0"/>
                <w:sz w:val="18"/>
                <w:szCs w:val="18"/>
              </w:rPr>
              <w:br/>
              <w:t xml:space="preserve">　 （三）具有违反《条例》第十三条第一款第（二）项、第（三）项规定之一的行为者；</w:t>
            </w:r>
            <w:r>
              <w:rPr>
                <w:rFonts w:ascii="宋体" w:hAnsi="宋体" w:cs="宋体" w:hint="eastAsia"/>
                <w:color w:val="000000" w:themeColor="text1"/>
                <w:kern w:val="0"/>
                <w:sz w:val="18"/>
                <w:szCs w:val="18"/>
              </w:rPr>
              <w:br/>
              <w:t xml:space="preserve">　 （四）涂改《化妆品生产企业卫生许可证》者；</w:t>
            </w:r>
            <w:r>
              <w:rPr>
                <w:rFonts w:ascii="宋体" w:hAnsi="宋体" w:cs="宋体" w:hint="eastAsia"/>
                <w:color w:val="000000" w:themeColor="text1"/>
                <w:kern w:val="0"/>
                <w:sz w:val="18"/>
                <w:szCs w:val="18"/>
              </w:rPr>
              <w:br/>
              <w:t xml:space="preserve">　 （五）涂改特殊用途化妆品批准文号者；</w:t>
            </w:r>
            <w:r>
              <w:rPr>
                <w:rFonts w:ascii="宋体" w:hAnsi="宋体" w:cs="宋体" w:hint="eastAsia"/>
                <w:color w:val="000000" w:themeColor="text1"/>
                <w:kern w:val="0"/>
                <w:sz w:val="18"/>
                <w:szCs w:val="18"/>
              </w:rPr>
              <w:br/>
              <w:t xml:space="preserve">　 （六）涂改进口化妆品卫生审查批件或批准文号者；</w:t>
            </w:r>
            <w:r>
              <w:rPr>
                <w:rFonts w:ascii="宋体" w:hAnsi="宋体" w:cs="宋体" w:hint="eastAsia"/>
                <w:color w:val="000000" w:themeColor="text1"/>
                <w:kern w:val="0"/>
                <w:sz w:val="18"/>
                <w:szCs w:val="18"/>
              </w:rPr>
              <w:br/>
              <w:t xml:space="preserve">　 （七）拒绝卫生监督者。</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8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对经营单位转让、伪造、倒卖特殊用途化妆品批准文号相关违法行为的行政处罚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【规章】《化妆品卫生监督条例实施细则》（卫监督发[2005]190号修正）第四十六条　有下列行为之一者，处以停产或停止经营化妆品30天以内的处罚，对经营者并可以处没收违法所得及违法所得2到3倍的罚款的处罚：</w:t>
            </w:r>
            <w:r>
              <w:rPr>
                <w:rFonts w:ascii="宋体" w:hAnsi="宋体" w:cs="宋体" w:hint="eastAsia"/>
                <w:color w:val="000000" w:themeColor="text1"/>
                <w:kern w:val="0"/>
                <w:sz w:val="18"/>
                <w:szCs w:val="18"/>
              </w:rPr>
              <w:br/>
              <w:t xml:space="preserve">　　（一）经警告处罚，责令限期改进后仍无改进者；</w:t>
            </w:r>
            <w:r>
              <w:rPr>
                <w:rFonts w:ascii="宋体" w:hAnsi="宋体" w:cs="宋体" w:hint="eastAsia"/>
                <w:color w:val="000000" w:themeColor="text1"/>
                <w:kern w:val="0"/>
                <w:sz w:val="18"/>
                <w:szCs w:val="18"/>
              </w:rPr>
              <w:br/>
              <w:t xml:space="preserve">　　（二）具有违反《条例》第六条规定之两项以上行为者；</w:t>
            </w:r>
            <w:r>
              <w:rPr>
                <w:rFonts w:ascii="宋体" w:hAnsi="宋体" w:cs="宋体" w:hint="eastAsia"/>
                <w:color w:val="000000" w:themeColor="text1"/>
                <w:kern w:val="0"/>
                <w:sz w:val="18"/>
                <w:szCs w:val="18"/>
              </w:rPr>
              <w:br/>
              <w:t xml:space="preserve">　　（三）具有违反《条例》第十三条第一款第（一）项、第（四）项、第（五）项规定之一的行为者；</w:t>
            </w:r>
            <w:r>
              <w:rPr>
                <w:rFonts w:ascii="宋体" w:hAnsi="宋体" w:cs="宋体" w:hint="eastAsia"/>
                <w:color w:val="000000" w:themeColor="text1"/>
                <w:kern w:val="0"/>
                <w:sz w:val="18"/>
                <w:szCs w:val="18"/>
              </w:rPr>
              <w:br/>
              <w:t xml:space="preserve">　　（四）经营单位转让、伪造、倒卖特殊用途化妆品批准文号者。</w:t>
            </w:r>
            <w:r>
              <w:rPr>
                <w:rFonts w:ascii="宋体" w:hAnsi="宋体" w:cs="宋体" w:hint="eastAsia"/>
                <w:color w:val="000000" w:themeColor="text1"/>
                <w:kern w:val="0"/>
                <w:sz w:val="18"/>
                <w:szCs w:val="18"/>
              </w:rPr>
              <w:br/>
              <w:t xml:space="preserve">　　违反《条例》第六条规定者的停产处罚，可以是不合格部分的停产。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7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9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对生产企业转让、伪造、倒卖特殊用途化妆品批准文号相关违法行为的处罚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【规章】《化妆品卫生监督条例实施细则》（卫监督发[2005]190号修正）第四十八条　有下列行为之一者，处以没收违法所得及违法所得2到3倍的罚款的处罚，并可以撤消特殊用途化妆品批准文号或进口化妆品批准文号：</w:t>
            </w:r>
            <w:r>
              <w:rPr>
                <w:rFonts w:ascii="宋体" w:hAnsi="宋体" w:cs="宋体" w:hint="eastAsia"/>
                <w:color w:val="000000" w:themeColor="text1"/>
                <w:kern w:val="0"/>
                <w:sz w:val="18"/>
                <w:szCs w:val="18"/>
              </w:rPr>
              <w:br/>
              <w:t xml:space="preserve">　 （一）生产企业转让、伪造、倒卖特殊用途化妆品批准文号者。</w:t>
            </w:r>
            <w:r>
              <w:rPr>
                <w:rFonts w:ascii="宋体" w:hAnsi="宋体" w:cs="宋体" w:hint="eastAsia"/>
                <w:color w:val="000000" w:themeColor="text1"/>
                <w:kern w:val="0"/>
                <w:sz w:val="18"/>
                <w:szCs w:val="18"/>
              </w:rPr>
              <w:br/>
              <w:t xml:space="preserve">　 （二）转让、伪造、倒卖进口化妆品卫生审查批件或批准文号者。</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0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633"/>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对化妆品标识未标注化妆品名称或者标注名称不符合规定要求违法行为的行政处罚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【规章】《化妆品标识管理规定》（国家质检总局第100号令）第二十四条  违反本规定第六条、第七条规定，化妆品标识未标注化妆品名称或者标注名称不符合规定要求的，责令限期改正；逾期未改正的，处以1万元以下罚款。</w:t>
            </w:r>
            <w:r>
              <w:rPr>
                <w:rFonts w:ascii="宋体" w:hAnsi="宋体" w:cs="宋体" w:hint="eastAsia"/>
                <w:color w:val="000000" w:themeColor="text1"/>
                <w:kern w:val="0"/>
                <w:sz w:val="18"/>
                <w:szCs w:val="18"/>
              </w:rPr>
              <w:br/>
              <w:t xml:space="preserve">    第六条 化妆品标识应当标注化妆品名称。</w:t>
            </w:r>
            <w:r>
              <w:rPr>
                <w:rFonts w:ascii="宋体" w:hAnsi="宋体" w:cs="宋体" w:hint="eastAsia"/>
                <w:color w:val="000000" w:themeColor="text1"/>
                <w:kern w:val="0"/>
                <w:sz w:val="18"/>
                <w:szCs w:val="18"/>
              </w:rPr>
              <w:br/>
              <w:t>化妆品名称一般由商标名、通用名和属性名三部分组成，并符合下列要求：</w:t>
            </w:r>
            <w:r>
              <w:rPr>
                <w:rFonts w:ascii="宋体" w:hAnsi="宋体" w:cs="宋体" w:hint="eastAsia"/>
                <w:color w:val="000000" w:themeColor="text1"/>
                <w:kern w:val="0"/>
                <w:sz w:val="18"/>
                <w:szCs w:val="18"/>
              </w:rPr>
              <w:br/>
              <w:t xml:space="preserve">   （一）商标名应当符合国家有关法律、行政法规的规定；</w:t>
            </w:r>
            <w:r>
              <w:rPr>
                <w:rFonts w:ascii="宋体" w:hAnsi="宋体" w:cs="宋体" w:hint="eastAsia"/>
                <w:color w:val="000000" w:themeColor="text1"/>
                <w:kern w:val="0"/>
                <w:sz w:val="18"/>
                <w:szCs w:val="18"/>
              </w:rPr>
              <w:br/>
              <w:t xml:space="preserve">   （二）通用名应当准确、科学，不得使用明示或者暗示医疗作用的文字，但可以使用表明主要原料、主要功效成分或者产品功能的文字；</w:t>
            </w:r>
            <w:r>
              <w:rPr>
                <w:rFonts w:ascii="宋体" w:hAnsi="宋体" w:cs="宋体" w:hint="eastAsia"/>
                <w:color w:val="000000" w:themeColor="text1"/>
                <w:kern w:val="0"/>
                <w:sz w:val="18"/>
                <w:szCs w:val="18"/>
              </w:rPr>
              <w:br/>
              <w:t xml:space="preserve">   （三）属性名应当表明产品的客观形态，不得使用抽象名称；约定俗成的产品名称，可省略其属性名。   </w:t>
            </w:r>
            <w:r>
              <w:rPr>
                <w:rFonts w:ascii="宋体" w:hAnsi="宋体" w:cs="宋体" w:hint="eastAsia"/>
                <w:color w:val="000000" w:themeColor="text1"/>
                <w:kern w:val="0"/>
                <w:sz w:val="18"/>
                <w:szCs w:val="18"/>
              </w:rPr>
              <w:br/>
              <w:t xml:space="preserve">    国家标准、行业标准对产品名称有规定的，应当标注标准规定的名称。</w:t>
            </w:r>
            <w:r>
              <w:rPr>
                <w:rFonts w:ascii="宋体" w:hAnsi="宋体" w:cs="宋体" w:hint="eastAsia"/>
                <w:color w:val="000000" w:themeColor="text1"/>
                <w:kern w:val="0"/>
                <w:sz w:val="18"/>
                <w:szCs w:val="18"/>
              </w:rPr>
              <w:br/>
              <w:t xml:space="preserve">    第七条 化妆品标注“奇特名称”的，应当在相邻位置，以相同字号，按照本规定第六条规定标注产品名称；并不得违反国家相关规定和社会公序良俗。</w:t>
            </w:r>
            <w:r>
              <w:rPr>
                <w:rFonts w:ascii="宋体" w:hAnsi="宋体" w:cs="宋体" w:hint="eastAsia"/>
                <w:color w:val="000000" w:themeColor="text1"/>
                <w:kern w:val="0"/>
                <w:sz w:val="18"/>
                <w:szCs w:val="18"/>
              </w:rPr>
              <w:br/>
              <w:t>同一名称的化妆品，适用不同人群，不同色系、香型的，应当在名称中或明显位置予以标明。</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70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8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196</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对化妆品标识未依法标注化妆品实际生产加工地或者生产者名称、地址违法行为的行政处罚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【规章】《化妆品标识管理规定》（国家质检总局第100号令）第二十五条  违反本规定第八条、第九条，化妆品标识未依法标注化妆品实际生产加工地或者生产者名称、地址的，责令限期改正；逾期未改正的，处以1万元以下罚款。</w:t>
            </w:r>
            <w:r>
              <w:rPr>
                <w:rFonts w:ascii="宋体" w:hAnsi="宋体" w:cs="宋体" w:hint="eastAsia"/>
                <w:color w:val="000000" w:themeColor="text1"/>
                <w:kern w:val="0"/>
                <w:sz w:val="18"/>
                <w:szCs w:val="18"/>
              </w:rPr>
              <w:br/>
              <w:t xml:space="preserve">    属于伪造产品产地、伪造或者冒用他人厂名、厂址的，按照《中华人民共和国产品质量法》第五十三条的规定处罚。</w:t>
            </w:r>
            <w:r>
              <w:rPr>
                <w:rFonts w:ascii="宋体" w:hAnsi="宋体" w:cs="宋体" w:hint="eastAsia"/>
                <w:color w:val="000000" w:themeColor="text1"/>
                <w:kern w:val="0"/>
                <w:sz w:val="18"/>
                <w:szCs w:val="18"/>
              </w:rPr>
              <w:br/>
              <w:t xml:space="preserve">    第八条 化妆品标识应当标注化妆品的实际生产加工地。</w:t>
            </w:r>
            <w:r>
              <w:rPr>
                <w:rFonts w:ascii="宋体" w:hAnsi="宋体" w:cs="宋体" w:hint="eastAsia"/>
                <w:color w:val="000000" w:themeColor="text1"/>
                <w:kern w:val="0"/>
                <w:sz w:val="18"/>
                <w:szCs w:val="18"/>
              </w:rPr>
              <w:br/>
              <w:t>化妆品实际生产加工地应当按照行政区划至少标注到省级地域。</w:t>
            </w:r>
            <w:r>
              <w:rPr>
                <w:rFonts w:ascii="宋体" w:hAnsi="宋体" w:cs="宋体" w:hint="eastAsia"/>
                <w:color w:val="000000" w:themeColor="text1"/>
                <w:kern w:val="0"/>
                <w:sz w:val="18"/>
                <w:szCs w:val="18"/>
              </w:rPr>
              <w:br/>
              <w:t>第九条 化妆品标识应当标注生产者的名称和地址。生产者名称和地址应当是依法登记注册、能承担产品质量责任的生产者的名称、地址。</w:t>
            </w:r>
            <w:r>
              <w:rPr>
                <w:rFonts w:ascii="宋体" w:hAnsi="宋体" w:cs="宋体" w:hint="eastAsia"/>
                <w:color w:val="000000" w:themeColor="text1"/>
                <w:kern w:val="0"/>
                <w:sz w:val="18"/>
                <w:szCs w:val="18"/>
              </w:rPr>
              <w:br/>
              <w:t>有下列情形之一的，生产者的名称、地址按照下列规定予以标注：</w:t>
            </w:r>
            <w:r>
              <w:rPr>
                <w:rFonts w:ascii="宋体" w:hAnsi="宋体" w:cs="宋体" w:hint="eastAsia"/>
                <w:color w:val="000000" w:themeColor="text1"/>
                <w:kern w:val="0"/>
                <w:sz w:val="18"/>
                <w:szCs w:val="18"/>
              </w:rPr>
              <w:br/>
              <w:t xml:space="preserve">   （一）依法独立承担法律责任的集团公司或者其子公司，应当标注各自的名称和地址；</w:t>
            </w:r>
            <w:r>
              <w:rPr>
                <w:rFonts w:ascii="宋体" w:hAnsi="宋体" w:cs="宋体" w:hint="eastAsia"/>
                <w:color w:val="000000" w:themeColor="text1"/>
                <w:kern w:val="0"/>
                <w:sz w:val="18"/>
                <w:szCs w:val="18"/>
              </w:rPr>
              <w:br/>
              <w:t xml:space="preserve">   （二）依法不能独立承担法律责任的集团公司的分公司或者集团公司的生产基地，可以标注集团公司和分公司（生产基地）的名称、地址，也可以仅标注集团公司的名称、地址；</w:t>
            </w:r>
            <w:r>
              <w:rPr>
                <w:rFonts w:ascii="宋体" w:hAnsi="宋体" w:cs="宋体" w:hint="eastAsia"/>
                <w:color w:val="000000" w:themeColor="text1"/>
                <w:kern w:val="0"/>
                <w:sz w:val="18"/>
                <w:szCs w:val="18"/>
              </w:rPr>
              <w:br/>
              <w:t xml:space="preserve">   （三）实施委托生产加工的化妆品，委托企业具有其委托加工的化妆品生产许可证的，应当标注委托企业的名称、地址和被委托企业的名称，或者仅标注委托企业的名称和地址；委托企业不具有其委托加工化妆品生产许可证的，应当标注委托企业的名称、地址和被委托企业的名称；</w:t>
            </w:r>
            <w:r>
              <w:rPr>
                <w:rFonts w:ascii="宋体" w:hAnsi="宋体" w:cs="宋体" w:hint="eastAsia"/>
                <w:color w:val="000000" w:themeColor="text1"/>
                <w:kern w:val="0"/>
                <w:sz w:val="18"/>
                <w:szCs w:val="18"/>
              </w:rPr>
              <w:br/>
              <w:t xml:space="preserve">   （四）分装化妆品应当分别标注实际生产加工企业的名称和分装者的名称及地址，并注明分装字样。</w:t>
            </w:r>
            <w:r>
              <w:rPr>
                <w:rFonts w:ascii="宋体" w:hAnsi="宋体" w:cs="宋体" w:hint="eastAsia"/>
                <w:color w:val="000000" w:themeColor="text1"/>
                <w:kern w:val="0"/>
                <w:sz w:val="18"/>
                <w:szCs w:val="18"/>
              </w:rPr>
              <w:br/>
              <w:t xml:space="preserve">   【法律】《中华人民共和国产品质量法》（中华人民共和国主席令第三十三号，2009年修正）第五十三条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对化妆品标识未清晰地标注化妆品的生产日期和保质期或者生产批号和限期使用日期等违法行为的处罚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【规章】《化妆品标识管理规定》（国家质检总局第100号令）第二十六条  违反本规定第十条、第十五条的，按照《中华人民共和国产品质量法》第五十四条的规定处罚。</w:t>
            </w:r>
            <w:r>
              <w:rPr>
                <w:rFonts w:ascii="宋体" w:hAnsi="宋体" w:cs="宋体" w:hint="eastAsia"/>
                <w:color w:val="000000" w:themeColor="text1"/>
                <w:kern w:val="0"/>
                <w:sz w:val="18"/>
                <w:szCs w:val="18"/>
              </w:rPr>
              <w:br/>
              <w:t xml:space="preserve">    第十条 化妆品标识应当清晰地标注化妆品的生产日期和保质期或者生产批号和限期使用日期。</w:t>
            </w:r>
            <w:r>
              <w:rPr>
                <w:rFonts w:ascii="宋体" w:hAnsi="宋体" w:cs="宋体" w:hint="eastAsia"/>
                <w:color w:val="000000" w:themeColor="text1"/>
                <w:kern w:val="0"/>
                <w:sz w:val="18"/>
                <w:szCs w:val="18"/>
              </w:rPr>
              <w:br/>
              <w:t xml:space="preserve">    第十五条 化妆品根据产品使用需要或者在标识中难以反映产品全部信息时，应当增加使用说明。使用说明应通俗易懂，需要附图时须有图例示。</w:t>
            </w:r>
            <w:r>
              <w:rPr>
                <w:rFonts w:ascii="宋体" w:hAnsi="宋体" w:cs="宋体" w:hint="eastAsia"/>
                <w:color w:val="000000" w:themeColor="text1"/>
                <w:kern w:val="0"/>
                <w:sz w:val="18"/>
                <w:szCs w:val="18"/>
              </w:rPr>
              <w:br/>
              <w:t xml:space="preserve">    凡使用或者保存不当容易造成化妆品本身损坏或者可能危及人体健康和人身安全的化妆品、适用于儿童等特殊人群的化妆品，必须标注注意事项、中文警示说明，以及满足保质期和安全性要求的储存条件等。</w:t>
            </w:r>
            <w:r>
              <w:rPr>
                <w:rFonts w:ascii="宋体" w:hAnsi="宋体" w:cs="宋体" w:hint="eastAsia"/>
                <w:color w:val="000000" w:themeColor="text1"/>
                <w:kern w:val="0"/>
                <w:sz w:val="18"/>
                <w:szCs w:val="18"/>
              </w:rPr>
              <w:br/>
              <w:t xml:space="preserve">   【法律】《中华人民共和国产品质量法》（中华人民共和国主席令第三十三号，2009年修正）第五十四条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4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对化妆品标识未标注全成分表，标注方法和要求不符合相应标准规定违法行为的行政处罚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【规章】《化妆品标识管理规定》（国家质检总局第100号令）第二十八条  违反本规定第十二条，化妆品标识未标注全成分表，标注方法和要求不符合相应标准规定的，责令限期改正；逾期未改正的，处以1万元以下罚款。</w:t>
            </w:r>
            <w:r>
              <w:rPr>
                <w:rFonts w:ascii="宋体" w:hAnsi="宋体" w:cs="宋体" w:hint="eastAsia"/>
                <w:color w:val="000000" w:themeColor="text1"/>
                <w:kern w:val="0"/>
                <w:sz w:val="18"/>
                <w:szCs w:val="18"/>
              </w:rPr>
              <w:br/>
              <w:t xml:space="preserve">   第十二条 化妆品标识应当标注全成分表。标注方法及要求应当符合相应的标准规定。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9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5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199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对化妆品标识未标注产品标准号或者未标注质量检验合格证明违法行为的行政处罚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【规章】《化妆品标识管理规定》（国家质检总局第100号令）第二十九条  违反本规定第十三条，未标注产品标准号或者未标注质量检验合格证明的，责令限期改正；逾期未改正的，处以1万元以下罚款。</w:t>
            </w:r>
            <w:r>
              <w:rPr>
                <w:rFonts w:ascii="宋体" w:hAnsi="宋体" w:cs="宋体" w:hint="eastAsia"/>
                <w:color w:val="000000" w:themeColor="text1"/>
                <w:kern w:val="0"/>
                <w:sz w:val="18"/>
                <w:szCs w:val="18"/>
              </w:rPr>
              <w:br/>
              <w:t xml:space="preserve">    第十三条 化妆品标识应当标注企业所执行的国家标准、行业标准号或者经备案的企业标准号。</w:t>
            </w:r>
            <w:r>
              <w:rPr>
                <w:rFonts w:ascii="宋体" w:hAnsi="宋体" w:cs="宋体" w:hint="eastAsia"/>
                <w:color w:val="000000" w:themeColor="text1"/>
                <w:kern w:val="0"/>
                <w:sz w:val="18"/>
                <w:szCs w:val="18"/>
              </w:rPr>
              <w:br/>
              <w:t xml:space="preserve">    化妆品标识必须含有产品质量检验合格证明。</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4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对未依法标注生产许可证标志和编号违法行为的行政处罚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【规章】《化妆品标识管理规定》（国家质检总局第100号令）第三十条  违反本规定第十四条，未依法标注生产许可证标志和编号的，按照《中华人民共和国工业产品生产许可证管理条例》第四十七条的规定处罚。</w:t>
            </w:r>
            <w:r>
              <w:rPr>
                <w:rFonts w:ascii="宋体" w:hAnsi="宋体" w:cs="宋体" w:hint="eastAsia"/>
                <w:color w:val="000000" w:themeColor="text1"/>
                <w:kern w:val="0"/>
                <w:sz w:val="18"/>
                <w:szCs w:val="18"/>
              </w:rPr>
              <w:br/>
              <w:t xml:space="preserve">    第十四条 化妆品标识应当标注生产许可证标志和编号。生产许可证标志和编号应当符合《中华人民共和国工业产品生产许可证管理条例实施办法》的有关规定。</w:t>
            </w:r>
            <w:r>
              <w:rPr>
                <w:rFonts w:ascii="宋体" w:hAnsi="宋体" w:cs="宋体" w:hint="eastAsia"/>
                <w:color w:val="000000" w:themeColor="text1"/>
                <w:kern w:val="0"/>
                <w:sz w:val="18"/>
                <w:szCs w:val="18"/>
              </w:rPr>
              <w:br/>
              <w:t xml:space="preserve">   【法规】《中华人民共和国工业产品生产许可证管理条例》（中华人民共和国国务院令第440号）第四十七条　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6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对化妆品标注夸大功能、虚假宣传、贬低同类产品的内容相关违法行为的行政处罚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【规章】《化妆品标识管理规定》（国家质检总局第100号令）第三十一条  违反本规定第十六条的，责令限期改正；逾期未改正的，处以1万元以下罚款；违反有关法律法规规定的，依照有关法律法规规定处理。</w:t>
            </w:r>
            <w:r>
              <w:rPr>
                <w:rFonts w:ascii="宋体" w:hAnsi="宋体" w:cs="宋体" w:hint="eastAsia"/>
                <w:color w:val="000000" w:themeColor="text1"/>
                <w:kern w:val="0"/>
                <w:sz w:val="18"/>
                <w:szCs w:val="18"/>
              </w:rPr>
              <w:br/>
              <w:t xml:space="preserve">    第十六条 化妆品标识不得标注下列内容：</w:t>
            </w:r>
            <w:r>
              <w:rPr>
                <w:rFonts w:ascii="宋体" w:hAnsi="宋体" w:cs="宋体" w:hint="eastAsia"/>
                <w:color w:val="000000" w:themeColor="text1"/>
                <w:kern w:val="0"/>
                <w:sz w:val="18"/>
                <w:szCs w:val="18"/>
              </w:rPr>
              <w:br/>
              <w:t xml:space="preserve">   （一）夸大功能、虚假宣传、贬低同类产品的内容；</w:t>
            </w:r>
            <w:r>
              <w:rPr>
                <w:rFonts w:ascii="宋体" w:hAnsi="宋体" w:cs="宋体" w:hint="eastAsia"/>
                <w:color w:val="000000" w:themeColor="text1"/>
                <w:kern w:val="0"/>
                <w:sz w:val="18"/>
                <w:szCs w:val="18"/>
              </w:rPr>
              <w:br/>
              <w:t xml:space="preserve">   （二）明示或者暗示具有医疗作用的内容；</w:t>
            </w:r>
            <w:r>
              <w:rPr>
                <w:rFonts w:ascii="宋体" w:hAnsi="宋体" w:cs="宋体" w:hint="eastAsia"/>
                <w:color w:val="000000" w:themeColor="text1"/>
                <w:kern w:val="0"/>
                <w:sz w:val="18"/>
                <w:szCs w:val="18"/>
              </w:rPr>
              <w:br/>
              <w:t xml:space="preserve">   （三）容易给消费者造成误解或者混淆的产品名称；</w:t>
            </w:r>
            <w:r>
              <w:rPr>
                <w:rFonts w:ascii="宋体" w:hAnsi="宋体" w:cs="宋体" w:hint="eastAsia"/>
                <w:color w:val="000000" w:themeColor="text1"/>
                <w:kern w:val="0"/>
                <w:sz w:val="18"/>
                <w:szCs w:val="18"/>
              </w:rPr>
              <w:br/>
              <w:t xml:space="preserve">   （四）其他法律、法规和国家标准禁止标注的内容。</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4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对化妆品与化妆品包装物（容器）分离相关违法行为的行政处罚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【规章】《化妆品标识管理规定》（国家质检总局第100号令）第三十二条 违反本规定第十七条、第十八条的，责令限期改正；逾期未改正的，处以1万元以下罚款。</w:t>
            </w:r>
            <w:r>
              <w:rPr>
                <w:rFonts w:ascii="宋体" w:hAnsi="宋体" w:cs="宋体" w:hint="eastAsia"/>
                <w:color w:val="000000" w:themeColor="text1"/>
                <w:kern w:val="0"/>
                <w:sz w:val="18"/>
                <w:szCs w:val="18"/>
              </w:rPr>
              <w:br/>
              <w:t xml:space="preserve">     第十七条 化妆品标识不得与化妆品包装物（容器）分离。</w:t>
            </w:r>
            <w:r>
              <w:rPr>
                <w:rFonts w:ascii="宋体" w:hAnsi="宋体" w:cs="宋体" w:hint="eastAsia"/>
                <w:color w:val="000000" w:themeColor="text1"/>
                <w:kern w:val="0"/>
                <w:sz w:val="18"/>
                <w:szCs w:val="18"/>
              </w:rPr>
              <w:br/>
              <w:t xml:space="preserve">     第十八条 化妆品标识应当直接标注在化妆品最小销售单元（包装）上。化妆品有说明书的应当随附于产品最小销售单元（包装）内</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4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50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对化妆品标识中除注册商标标识之外，其内容没有使用规范中文相关违法行为的行政处罚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【规章】《化妆品标识管理规定》（国家质检总局第100号令）第三十三条 违反本规定第二十一条、第二十二条，责令限期改正；逾期未改正的，处以1万元以下罚款。</w:t>
            </w:r>
            <w:r>
              <w:rPr>
                <w:rFonts w:ascii="宋体" w:hAnsi="宋体" w:cs="宋体" w:hint="eastAsia"/>
                <w:color w:val="000000" w:themeColor="text1"/>
                <w:kern w:val="0"/>
                <w:sz w:val="18"/>
                <w:szCs w:val="18"/>
              </w:rPr>
              <w:br/>
              <w:t xml:space="preserve">   第二十一条 化妆品标识中除注册商标标识之外，其内容必须使用规范中文。使用拼音、少数民族文字或者外文的，应当与汉字有对应关系，并符合本规定第六条规定的要求。</w:t>
            </w:r>
            <w:r>
              <w:rPr>
                <w:rFonts w:ascii="宋体" w:hAnsi="宋体" w:cs="宋体" w:hint="eastAsia"/>
                <w:color w:val="000000" w:themeColor="text1"/>
                <w:kern w:val="0"/>
                <w:sz w:val="18"/>
                <w:szCs w:val="18"/>
              </w:rPr>
              <w:br/>
              <w:t xml:space="preserve">   第二十二条 化妆品包装物（容器）最大表面面积大于20平方厘米的，化妆品标识中强制标注内容字体高度不得小于1.8毫米。除注册商标之外，标识所使用的拼音、外文字体不得大于相应的汉字。</w:t>
            </w:r>
            <w:r>
              <w:rPr>
                <w:rFonts w:ascii="宋体" w:hAnsi="宋体" w:cs="宋体" w:hint="eastAsia"/>
                <w:color w:val="000000" w:themeColor="text1"/>
                <w:kern w:val="0"/>
                <w:sz w:val="18"/>
                <w:szCs w:val="18"/>
              </w:rPr>
              <w:br/>
              <w:t xml:space="preserve">   化妆品包装物（容器）的最大表面的面积小于10平方厘米且净含量不大于15克或者15毫升的，其标识可以仅标注化妆品名称，生产者名称和地址，净含量，生产日期和保质期或者生产批号和限期使用日期。产品有其他相关说明性资料的，其他应当标注的内容可以标注在说明性资料上。</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9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6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204</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行政处罚</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对化妆品标识利用字体大小、色差或者暗示性的语言、图形、符号误导消费者相关违法行为的行政处罚</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【规章】《化妆品标识管理规定》（国家质检总局第100号令）第三十四条  违反本规定第二十三条规定的，责令限期改正，并处以5000元以下罚款；逾期未改正的，处以1万元以下罚款。</w:t>
            </w:r>
            <w:r>
              <w:rPr>
                <w:rFonts w:ascii="宋体" w:hAnsi="宋体" w:cs="宋体" w:hint="eastAsia"/>
                <w:color w:val="000000" w:themeColor="text1"/>
                <w:kern w:val="0"/>
                <w:sz w:val="18"/>
                <w:szCs w:val="18"/>
              </w:rPr>
              <w:br/>
              <w:t xml:space="preserve">    第二十三条 化妆品标识不得采用以下标注形式：</w:t>
            </w:r>
            <w:r>
              <w:rPr>
                <w:rFonts w:ascii="宋体" w:hAnsi="宋体" w:cs="宋体" w:hint="eastAsia"/>
                <w:color w:val="000000" w:themeColor="text1"/>
                <w:kern w:val="0"/>
                <w:sz w:val="18"/>
                <w:szCs w:val="18"/>
              </w:rPr>
              <w:br/>
              <w:t xml:space="preserve">   （一）利用字体大小、色差或者暗示性的语言、图形、符号误导消费者；</w:t>
            </w:r>
            <w:r>
              <w:rPr>
                <w:rFonts w:ascii="宋体" w:hAnsi="宋体" w:cs="宋体" w:hint="eastAsia"/>
                <w:color w:val="000000" w:themeColor="text1"/>
                <w:kern w:val="0"/>
                <w:sz w:val="18"/>
                <w:szCs w:val="18"/>
              </w:rPr>
              <w:br/>
              <w:t xml:space="preserve">   （二）擅自涂改化妆品标识中的化妆品名称、生产日期和保质期或者生产批号和限期使用日期；</w:t>
            </w:r>
            <w:r>
              <w:rPr>
                <w:rFonts w:ascii="宋体" w:hAnsi="宋体" w:cs="宋体" w:hint="eastAsia"/>
                <w:color w:val="000000" w:themeColor="text1"/>
                <w:kern w:val="0"/>
                <w:sz w:val="18"/>
                <w:szCs w:val="18"/>
              </w:rPr>
              <w:br/>
              <w:t xml:space="preserve">   （三）法律、法规禁止的其他标注形式。</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1.立案责任：食药监部门在检查中发现的（或者下级食品药品监管部门上报以及群众投诉、举报等）药品违法违规案件，应予以审查，决定是否立案。</w:t>
            </w:r>
            <w:r>
              <w:rPr>
                <w:rFonts w:ascii="宋体" w:hAnsi="宋体" w:cs="宋体" w:hint="eastAsia"/>
                <w:color w:val="000000" w:themeColor="text1"/>
                <w:kern w:val="0"/>
                <w:sz w:val="18"/>
                <w:szCs w:val="18"/>
              </w:rPr>
              <w:br/>
              <w:t xml:space="preserve">    2.调查责任：食药监部门对立案的案件，指定专人负责，执法人员符合回避情形的应当回避。调查时执法人员不得少于2人，应出示执法证件，告知当事人有陈述、申辩的权利，同时应当保守当事人的相关秘密。</w:t>
            </w:r>
            <w:r>
              <w:rPr>
                <w:rFonts w:ascii="宋体" w:hAnsi="宋体" w:cs="宋体" w:hint="eastAsia"/>
                <w:color w:val="000000" w:themeColor="text1"/>
                <w:kern w:val="0"/>
                <w:sz w:val="18"/>
                <w:szCs w:val="18"/>
              </w:rPr>
              <w:br/>
              <w:t xml:space="preserve">    3.审查责任：食药监部门应当对案件的违法事实、证据、调查取证程序、法律适用、处罚种类和幅度、当事人陈述申辩理由等方面进行审查，提出处理意见并审批。</w:t>
            </w:r>
            <w:r>
              <w:rPr>
                <w:rFonts w:ascii="宋体" w:hAnsi="宋体" w:cs="宋体" w:hint="eastAsia"/>
                <w:color w:val="000000" w:themeColor="text1"/>
                <w:kern w:val="0"/>
                <w:sz w:val="18"/>
                <w:szCs w:val="18"/>
              </w:rPr>
              <w:br/>
              <w:t xml:space="preserve">    4.告知责任：食药监部门在做出行政处罚决定前，应书面告知当事人违法事实及其享有的陈述、申辩、要求听证等权利。</w:t>
            </w:r>
            <w:r>
              <w:rPr>
                <w:rFonts w:ascii="宋体" w:hAnsi="宋体" w:cs="宋体" w:hint="eastAsia"/>
                <w:color w:val="000000" w:themeColor="text1"/>
                <w:kern w:val="0"/>
                <w:sz w:val="18"/>
                <w:szCs w:val="18"/>
              </w:rPr>
              <w:br/>
              <w:t xml:space="preserve">    5.决定责任：食药监部门根据审理情况决定是否给予行政处罚，对情节复杂或者重大违法行为给予较重的行政处罚，应当由食品药品监督管理部门负责人集体讨论决定。依法需要给予行政处罚的，应制作食品药品行政处罚决定书，载明违法事实和证据、处罚依据和内容、行政复议及诉讼的途径和期限等内容。</w:t>
            </w:r>
            <w:r>
              <w:rPr>
                <w:rFonts w:ascii="宋体" w:hAnsi="宋体" w:cs="宋体" w:hint="eastAsia"/>
                <w:color w:val="000000" w:themeColor="text1"/>
                <w:kern w:val="0"/>
                <w:sz w:val="18"/>
                <w:szCs w:val="18"/>
              </w:rPr>
              <w:br/>
              <w:t xml:space="preserve">    6.送达责任：直接送达的行政处罚决定书应在7日内送达当事人，邮寄送达、公告送达的期限依照《食品药品行政处罚程序规定》执行。</w:t>
            </w:r>
            <w:r>
              <w:rPr>
                <w:rFonts w:ascii="宋体" w:hAnsi="宋体" w:cs="宋体" w:hint="eastAsia"/>
                <w:color w:val="000000" w:themeColor="text1"/>
                <w:kern w:val="0"/>
                <w:sz w:val="18"/>
                <w:szCs w:val="18"/>
              </w:rPr>
              <w:br/>
              <w:t xml:space="preserve">    7.执行责任：根据生效的行政处罚决定监督执行。</w:t>
            </w:r>
            <w:r>
              <w:rPr>
                <w:rFonts w:ascii="宋体" w:hAnsi="宋体" w:cs="宋体" w:hint="eastAsia"/>
                <w:color w:val="000000" w:themeColor="text1"/>
                <w:kern w:val="0"/>
                <w:sz w:val="18"/>
                <w:szCs w:val="18"/>
              </w:rPr>
              <w:br/>
              <w:t xml:space="preserve">    8.其他法律法规规章文件规定应履行的责任。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1.【规章】《食品药品行政处罚程序规定》(2014年3月14日国家食品药品监督管理总局令第3号发布) 第十七条  食品药品监督管理部门应当对下列事项及时调查处理：（一）在监督检查及抽验中发现案件线索的；（二）公民、法人或者其他组织投诉、举报的；（三）上级机关交办或者下级机关报请查处的；（四）有关部门移送或者经由其他方式、途径披露的。符合立案条件的，应当在7个工作日内立案。</w:t>
            </w:r>
            <w:r>
              <w:rPr>
                <w:rFonts w:ascii="宋体" w:hAnsi="宋体" w:cs="宋体" w:hint="eastAsia"/>
                <w:color w:val="000000" w:themeColor="text1"/>
                <w:kern w:val="0"/>
                <w:sz w:val="18"/>
                <w:szCs w:val="18"/>
              </w:rPr>
              <w:br/>
              <w:t xml:space="preserve">    2.【规章】《食品药品行政处罚程序规定》(2014年3月14日国家食品药品监督管理总局令第3号发布)第二十条  食品药品监督管理部门进行案件调查时，执法人员不得少于2人，并应当出示执法证件。首次向案件当事人收集、调取证据的，应当告知其有申请办案人员回避的权利。办案过程中涉及国家秘密、商业秘密和个人隐私的，执法人员应当保守秘密。</w:t>
            </w:r>
            <w:r>
              <w:rPr>
                <w:rFonts w:ascii="宋体" w:hAnsi="宋体" w:cs="宋体" w:hint="eastAsia"/>
                <w:color w:val="000000" w:themeColor="text1"/>
                <w:kern w:val="0"/>
                <w:sz w:val="18"/>
                <w:szCs w:val="18"/>
              </w:rPr>
              <w:br/>
              <w:t xml:space="preserve">    3.【规章】《食品药品行政处罚程序规定》(2014年3月14日国家食品药品监督管理总局令第3号发布)第三十五条  承办人提交案件调查终结报告后，食品药品监督管理部门应当组织3名以上有关人员对违法行为的事实、性质、情节、社会危害程度、办案程序、处罚意见等进行合议。 </w:t>
            </w:r>
            <w:r>
              <w:rPr>
                <w:rFonts w:ascii="宋体" w:hAnsi="宋体" w:cs="宋体" w:hint="eastAsia"/>
                <w:color w:val="000000" w:themeColor="text1"/>
                <w:kern w:val="0"/>
                <w:sz w:val="18"/>
                <w:szCs w:val="18"/>
              </w:rPr>
              <w:br/>
              <w:t xml:space="preserve">    4.【规章】《食品药品行政处罚程序规定》(2014年3月14日国家食品药品监督管理总局令第3号发布)第三十六条  食品药品监督管理部门在作出处罚决定前应当填写行政处罚事先告知书，告知当事人违法事实、处罚的理由和依据，以及当事人依法享有的陈述、申辩权。食品药品监督管理部门应当充分听取当事人的陈述和申辩。当事人提出的事实、理由或者证据经复核成立的，应当采纳。食品药品监督管理部门不得因当事人申辩而加重处罚。第三十七条  食品药品监督管理部门在作出责令停产停业、吊销许可证、撤销批准证明文件、较大数额罚款、没收较大数额财物等行政处罚决定前，应当告知当事人有要求举行听证的权利。当事人要求听证的，应当按照法定程序组织听证。</w:t>
            </w:r>
            <w:r>
              <w:rPr>
                <w:rFonts w:ascii="宋体" w:hAnsi="宋体" w:cs="宋体" w:hint="eastAsia"/>
                <w:color w:val="000000" w:themeColor="text1"/>
                <w:kern w:val="0"/>
                <w:sz w:val="18"/>
                <w:szCs w:val="18"/>
              </w:rPr>
              <w:br/>
              <w:t xml:space="preserve">    5.【规章】《食品药品行政处罚程序规定》(2014年3月14日国家食品药品监督管理总局令第3号发布)第四十条  食品药品监督管理部门作出行政处罚决定，应当制作行政处罚决定书。 </w:t>
            </w:r>
            <w:r>
              <w:rPr>
                <w:rFonts w:ascii="宋体" w:hAnsi="宋体" w:cs="宋体" w:hint="eastAsia"/>
                <w:color w:val="000000" w:themeColor="text1"/>
                <w:kern w:val="0"/>
                <w:sz w:val="18"/>
                <w:szCs w:val="18"/>
              </w:rPr>
              <w:br/>
              <w:t xml:space="preserve">    6.【规章】《食品药品行政处罚程序规定》(2014年3月14日国家食品药品监督管理总局令第3号发布)第四十五条  行政处罚决定书应当在宣告后当场交付当事人；当事人不在场的，应当在7日内依照本章规定，将行政处罚决定书送达当事人。 </w:t>
            </w:r>
            <w:r>
              <w:rPr>
                <w:rFonts w:ascii="宋体" w:hAnsi="宋体" w:cs="宋体" w:hint="eastAsia"/>
                <w:color w:val="000000" w:themeColor="text1"/>
                <w:kern w:val="0"/>
                <w:sz w:val="18"/>
                <w:szCs w:val="18"/>
              </w:rPr>
              <w:br/>
              <w:t xml:space="preserve">    7.【规章】《食品药品行政处罚程序规定》(2014年3月14日国家食品药品监督管理总局令第3号发布)第五十一条  作出罚款和没收违法所得决定的食品药品监督管理部门应当与收缴罚没款的机构分离。除按规定当场收缴的罚款外，执法人员不得自行收缴罚没款。第五十五条“当事人在法定期限内不申请行政复议或者提起行政诉讼，又不履行行政处罚决定的，食品药品监督管理部门应当向人民法院申请强制执行。食品药品监督管理部门申请人民法院强制执行前应当填写履行行政处罚决定催告书，书面催告当事人履行义务，并告知履行义务的期限和方式、依法享有的陈述和申辩权，涉及加处罚款的，应当有明确的金额和给付方式。加处罚款的总数额不得超过原罚款数额。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1.没有法律法规和事实依据实施行政处罚的；</w:t>
            </w:r>
            <w:r>
              <w:rPr>
                <w:rFonts w:ascii="宋体" w:hAnsi="宋体" w:cs="宋体" w:hint="eastAsia"/>
                <w:color w:val="000000" w:themeColor="text1"/>
                <w:kern w:val="0"/>
                <w:sz w:val="18"/>
                <w:szCs w:val="18"/>
              </w:rPr>
              <w:br/>
              <w:t xml:space="preserve">    2.因处罚不当给当事人造成损失的；</w:t>
            </w:r>
            <w:r>
              <w:rPr>
                <w:rFonts w:ascii="宋体" w:hAnsi="宋体" w:cs="宋体" w:hint="eastAsia"/>
                <w:color w:val="000000" w:themeColor="text1"/>
                <w:kern w:val="0"/>
                <w:sz w:val="18"/>
                <w:szCs w:val="18"/>
              </w:rPr>
              <w:br/>
              <w:t xml:space="preserve">    3.执法人员玩忽职守，对应当予以制止、处罚的违法行为不予制止、处罚，致使公众身体健康和生命安全受到损害的；</w:t>
            </w:r>
            <w:r>
              <w:rPr>
                <w:rFonts w:ascii="宋体" w:hAnsi="宋体" w:cs="宋体" w:hint="eastAsia"/>
                <w:color w:val="000000" w:themeColor="text1"/>
                <w:kern w:val="0"/>
                <w:sz w:val="18"/>
                <w:szCs w:val="18"/>
              </w:rPr>
              <w:br/>
              <w:t xml:space="preserve">    4.不具备行政执法资格实施行政处罚的；</w:t>
            </w:r>
            <w:r>
              <w:rPr>
                <w:rFonts w:ascii="宋体" w:hAnsi="宋体" w:cs="宋体" w:hint="eastAsia"/>
                <w:color w:val="000000" w:themeColor="text1"/>
                <w:kern w:val="0"/>
                <w:sz w:val="18"/>
                <w:szCs w:val="18"/>
              </w:rPr>
              <w:br/>
              <w:t xml:space="preserve">    5.擅自改变行政处罚种类、幅度的；</w:t>
            </w:r>
            <w:r>
              <w:rPr>
                <w:rFonts w:ascii="宋体" w:hAnsi="宋体" w:cs="宋体" w:hint="eastAsia"/>
                <w:color w:val="000000" w:themeColor="text1"/>
                <w:kern w:val="0"/>
                <w:sz w:val="18"/>
                <w:szCs w:val="18"/>
              </w:rPr>
              <w:br/>
              <w:t xml:space="preserve">    6.违反法定的行政处罚程序的；</w:t>
            </w:r>
            <w:r>
              <w:rPr>
                <w:rFonts w:ascii="宋体" w:hAnsi="宋体" w:cs="宋体" w:hint="eastAsia"/>
                <w:color w:val="000000" w:themeColor="text1"/>
                <w:kern w:val="0"/>
                <w:sz w:val="18"/>
                <w:szCs w:val="18"/>
              </w:rPr>
              <w:br/>
              <w:t xml:space="preserve">    7.符合听证条件、行政管理相对人要求听证，应予组织听证而不组织听证的；</w:t>
            </w:r>
            <w:r>
              <w:rPr>
                <w:rFonts w:ascii="宋体" w:hAnsi="宋体" w:cs="宋体" w:hint="eastAsia"/>
                <w:color w:val="000000" w:themeColor="text1"/>
                <w:kern w:val="0"/>
                <w:sz w:val="18"/>
                <w:szCs w:val="18"/>
              </w:rPr>
              <w:br/>
              <w:t xml:space="preserve">    8.在行政处罚过程中发生腐败行为的；</w:t>
            </w:r>
            <w:r>
              <w:rPr>
                <w:rFonts w:ascii="宋体" w:hAnsi="宋体" w:cs="宋体" w:hint="eastAsia"/>
                <w:color w:val="000000" w:themeColor="text1"/>
                <w:kern w:val="0"/>
                <w:sz w:val="18"/>
                <w:szCs w:val="18"/>
              </w:rPr>
              <w:br/>
              <w:t xml:space="preserve">    9.应当依法移送追究刑事责任，而未依法移送有权机关的。</w:t>
            </w:r>
            <w:r>
              <w:rPr>
                <w:rFonts w:ascii="宋体" w:hAnsi="宋体" w:cs="宋体" w:hint="eastAsia"/>
                <w:color w:val="000000" w:themeColor="text1"/>
                <w:kern w:val="0"/>
                <w:sz w:val="18"/>
                <w:szCs w:val="18"/>
              </w:rPr>
              <w:br/>
              <w:t xml:space="preserve">    10.其他违反法律法规规章文件规定的行为。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1.【法律】《中华人民共和国行政处罚法》（2009年8月27日第十一届全国人民代表大会常务委员会第十次会议修正）第五十五条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r>
              <w:rPr>
                <w:rFonts w:ascii="宋体" w:hAnsi="宋体" w:cs="宋体" w:hint="eastAsia"/>
                <w:color w:val="000000" w:themeColor="text1"/>
                <w:kern w:val="0"/>
                <w:sz w:val="18"/>
                <w:szCs w:val="18"/>
              </w:rPr>
              <w:br/>
              <w:t xml:space="preserve">    2.【法律】《中华人民共和国行政处罚法》（2009年8月27日第十一届全国人民代表大会常务委员会第十次会议修正）第五十六条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3.【法律】《中华人民共和国行政处罚法》（2009年8月27日第十一届全国人民代表大会常务委员会第十次会议修正）第六十二条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ascii="宋体" w:hAnsi="宋体" w:cs="宋体" w:hint="eastAsia"/>
                <w:color w:val="000000" w:themeColor="text1"/>
                <w:kern w:val="0"/>
                <w:sz w:val="18"/>
                <w:szCs w:val="18"/>
              </w:rPr>
              <w:br/>
              <w:t xml:space="preserve">    4.【规章】《广西壮族自治区行政过错责任追究办法》(已经2007年4月17日自治区第十届人民政府第63次常务会议审议通过,自2007年6月1日起施行)  第十二条  行政机关在实施行政处罚过程中，有下列情形之一的，应当追究行政过错责任：（一）不具备行政处罚主体资格；</w:t>
            </w:r>
            <w:r>
              <w:rPr>
                <w:rFonts w:ascii="宋体" w:hAnsi="宋体" w:cs="宋体" w:hint="eastAsia"/>
                <w:color w:val="000000" w:themeColor="text1"/>
                <w:kern w:val="0"/>
                <w:sz w:val="18"/>
                <w:szCs w:val="18"/>
              </w:rPr>
              <w:br/>
              <w:t xml:space="preserve">    5.同1。</w:t>
            </w:r>
            <w:r>
              <w:rPr>
                <w:rFonts w:ascii="宋体" w:hAnsi="宋体" w:cs="宋体" w:hint="eastAsia"/>
                <w:color w:val="000000" w:themeColor="text1"/>
                <w:kern w:val="0"/>
                <w:sz w:val="18"/>
                <w:szCs w:val="18"/>
              </w:rPr>
              <w:br/>
              <w:t xml:space="preserve">    6.同1。</w:t>
            </w:r>
            <w:r>
              <w:rPr>
                <w:rFonts w:ascii="宋体" w:hAnsi="宋体" w:cs="宋体" w:hint="eastAsia"/>
                <w:color w:val="000000" w:themeColor="text1"/>
                <w:kern w:val="0"/>
                <w:sz w:val="18"/>
                <w:szCs w:val="18"/>
              </w:rPr>
              <w:br/>
              <w:t xml:space="preserve">    7.【规章】《广西壮族自治区行政过错责任追究办法》(已经2007年4月17日自治区第十届人民政府第63次常务会议审议通过,自2007年6月1日起施行) 第八条    实施行政行为，有下列情形之一的，应当追究行政过错责任人的责任: （二）依法应当听证不组织听证；</w:t>
            </w:r>
            <w:r>
              <w:rPr>
                <w:rFonts w:ascii="宋体" w:hAnsi="宋体" w:cs="宋体" w:hint="eastAsia"/>
                <w:color w:val="000000" w:themeColor="text1"/>
                <w:kern w:val="0"/>
                <w:sz w:val="18"/>
                <w:szCs w:val="18"/>
              </w:rPr>
              <w:br/>
              <w:t xml:space="preserve">    8.【法律】《中华人民共和国刑法》(2015年8月29日第十二届全国人民代表大会常务委员会第十六次会议修正)第408条  负有食品安全监督管理职责的国家机关工作人员，滥用职权或者玩忽职守，导致发生重大食品安全事故或者造成其他严重后果的，处五年以下有期徒刑或者拘役；造成特别严重后果的，处五年以上十年以下有期徒刑。徇私舞弊犯前款罪的，从重处罚。</w:t>
            </w:r>
            <w:r>
              <w:rPr>
                <w:rFonts w:ascii="宋体" w:hAnsi="宋体" w:cs="宋体" w:hint="eastAsia"/>
                <w:color w:val="000000" w:themeColor="text1"/>
                <w:kern w:val="0"/>
                <w:sz w:val="18"/>
                <w:szCs w:val="18"/>
              </w:rPr>
              <w:br/>
              <w:t xml:space="preserve">    9.【规章】《广西壮族自治区行政过错责任追究办法》(已经2007年4月17日自治区第十届人民政府第63次常务会议审议通过,自2007年6月1日起施行)第十二条  行政机关在实施行政处罚过程中，有下列情形之一的，应当追究行政过错责任：（六）涉嫌犯罪，不移交司法机关；</w:t>
            </w:r>
            <w:r>
              <w:rPr>
                <w:rFonts w:ascii="宋体" w:hAnsi="宋体" w:cs="宋体" w:hint="eastAsia"/>
                <w:color w:val="000000" w:themeColor="text1"/>
                <w:kern w:val="0"/>
                <w:sz w:val="18"/>
                <w:szCs w:val="18"/>
              </w:rPr>
              <w:br/>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8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1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行政强制</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查封、扣押有关食品、食品添加剂、保健食品、药品、医疗器械、化妆品的合同、票据、账簿以及其他有关资料</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【法规】《医疗器械监督管理条例》（国务院令第650号，2014年6月1日施行）</w:t>
            </w:r>
            <w:r>
              <w:rPr>
                <w:rFonts w:ascii="宋体" w:hAnsi="宋体" w:cs="宋体" w:hint="eastAsia"/>
                <w:color w:val="000000" w:themeColor="text1"/>
                <w:kern w:val="0"/>
                <w:sz w:val="18"/>
                <w:szCs w:val="18"/>
              </w:rPr>
              <w:br/>
              <w:t xml:space="preserve">    第五十四条  食品药品监督管理部门在监督检查中有下列职权：（二）查阅、复制、查封、扣押有关合同、票据、账簿以及其他有关资料；</w:t>
            </w:r>
            <w:r>
              <w:rPr>
                <w:rFonts w:ascii="宋体" w:hAnsi="宋体" w:cs="宋体" w:hint="eastAsia"/>
                <w:color w:val="000000" w:themeColor="text1"/>
                <w:kern w:val="0"/>
                <w:sz w:val="18"/>
                <w:szCs w:val="18"/>
              </w:rPr>
              <w:br/>
              <w:t xml:space="preserve">   【法规】《国务院关于加强食品等产品安全监督管理的特别规定》（国务院令第503号，2007年7月26日施行）第十五条  农业、卫生、质检、商务、工商、药品等监督管理部门履行各自产品安全监督管理职责，有下列职权：</w:t>
            </w:r>
            <w:r>
              <w:rPr>
                <w:rFonts w:ascii="宋体" w:hAnsi="宋体" w:cs="宋体" w:hint="eastAsia"/>
                <w:color w:val="000000" w:themeColor="text1"/>
                <w:kern w:val="0"/>
                <w:sz w:val="18"/>
                <w:szCs w:val="18"/>
              </w:rPr>
              <w:br/>
              <w:t xml:space="preserve">   （二）查阅、复制、查封、扣押有关合同、票据、账簿以及其他有关资料。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627"/>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908"/>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206</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行政强制</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查封、扣押有证据证明不符合食品安全标准的食品、保健食品、食品添加剂，违法使用的食品原料、食品添加剂、食品相关产品，不符合法定要求的化妆品，以及用于违法生产经营或者被污染的工具、设备</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 主席令第21号，2015年修正 ）第一百一十条 　县级以上人民政府食品药品监督管理、质量监督部门履行各自食品安全监督管理职责，有权采取下列措施，对生产经营者遵守本法的情况进行监督检查：（四）查封、扣押有证据证明不符合食品安全标准或者有证据证明存在安全隐患以及用于违法生产经营的食品、食品添加剂、食品相关产品；</w:t>
            </w:r>
            <w:r>
              <w:rPr>
                <w:rFonts w:ascii="宋体" w:hAnsi="宋体" w:cs="宋体" w:hint="eastAsia"/>
                <w:color w:val="000000" w:themeColor="text1"/>
                <w:kern w:val="0"/>
                <w:sz w:val="18"/>
                <w:szCs w:val="18"/>
              </w:rPr>
              <w:br/>
              <w:t xml:space="preserve">   【法规】《国务院关于加强食品等产品安全监督管理的特别规定》（国务院令第503号）第十五条  农业、卫生、质检、商务、工商、药品等监督管理部门履行各自产品安全监督管理职责，有下列职权：</w:t>
            </w:r>
            <w:r>
              <w:rPr>
                <w:rFonts w:ascii="宋体" w:hAnsi="宋体" w:cs="宋体" w:hint="eastAsia"/>
                <w:color w:val="000000" w:themeColor="text1"/>
                <w:kern w:val="0"/>
                <w:sz w:val="18"/>
                <w:szCs w:val="18"/>
              </w:rPr>
              <w:br/>
              <w:t xml:space="preserve">   （三）查封、扣押不符合法定要求的产品，违法使用的原料、辅料、添加剂、农业投入品以及用于违法生产的工具、设备。 </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908"/>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207</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行政强制</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查封存在危害人体健康和生命重大隐患的食品、食品添加剂、保健食品、药品、医疗器械、化妆品生产经营场所</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 主席令第27号，2015年修正 ）第一百一十条 　县级以上人民政府食品药品监督管理、质量监督部门履行各自食品安全监督管理职责，有权采取下列措施，对生产经营者遵守本法的情况进行监督检查：（五）查封违法从事生产经营活动的场所。</w:t>
            </w:r>
            <w:r>
              <w:rPr>
                <w:rFonts w:ascii="宋体" w:hAnsi="宋体" w:cs="宋体" w:hint="eastAsia"/>
                <w:color w:val="000000" w:themeColor="text1"/>
                <w:kern w:val="0"/>
                <w:sz w:val="18"/>
                <w:szCs w:val="18"/>
              </w:rPr>
              <w:br/>
              <w:t xml:space="preserve">   【法规】《国务院关于加强食品等产品安全监督管理的特别规定》（国务院令第503号，2007年7月28日施行）　第十五条  农业、卫生、质检、商务、工商、药品等监督管理部门履行各自产品安全监督管理职责，有下列职权：（四）查封存在危害人体健康和生命安全重大隐患的生产经营场所。</w:t>
            </w:r>
            <w:r>
              <w:rPr>
                <w:rFonts w:ascii="宋体" w:hAnsi="宋体" w:cs="宋体" w:hint="eastAsia"/>
                <w:color w:val="000000" w:themeColor="text1"/>
                <w:kern w:val="0"/>
                <w:sz w:val="18"/>
                <w:szCs w:val="18"/>
              </w:rPr>
              <w:br/>
              <w:t xml:space="preserve">　 【法规】《医疗器械监督管理条例》（国务院令第650号，2014年6月1日施行）第五十四条　食品药品监督管理部门在监督检查中有下列职权：（四）查封违反本条例规定从事医疗器械生产经营活动的场所。</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767"/>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208</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行政强制</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查封、扣押有证据证明可能造成危害人体健康的药品及其有关材料</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 主席令第27号，2015年修正） 第六十四条第二款  药品监督管理部门对有证据证明可能危害人体健康的药品及其有关材料可以采取查封、扣押的行政强制措施，并在七日内作出行政处理决定；药品需要检验的，必须自检验报告书发出之日起十五日内作出行政处理决定。</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209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行政强制</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查封、扣押不符合法定要求的医疗器械，违法使用的零配件、原材料以及用于违法生产医疗器械的工具、设备</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【法规】《医疗器械监督管理条例》（国务院令第650号，2014年6月1日施行）第五十四条  食品药品监督管理部门在监督检查中有下列职权：（三）查封、扣押不符合法定要求的医疗器械，违法使用的零配件、原材料以及用于违法生产医疗器械的工具、设备；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677"/>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41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行政强制</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查封、扣押有证据证明违法、不符合法定要求的化妆品及违法使用的原料、辅料、添加剂、农业投入品以及用于违法生产的工具、设备</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【法规】《中华人民共和国工业产品生产许可证管理条例》（中华人民共和国国务院令第440号）第三十七条　县级以上工业产品生产许可证主管部门根据已经取得的违法嫌疑证据或者举报，对涉嫌违反本条例的行为进行查处并可以行使下列职权；</w:t>
            </w:r>
            <w:r>
              <w:rPr>
                <w:rFonts w:ascii="宋体" w:hAnsi="宋体" w:cs="宋体" w:hint="eastAsia"/>
                <w:color w:val="000000" w:themeColor="text1"/>
                <w:kern w:val="0"/>
                <w:sz w:val="18"/>
                <w:szCs w:val="18"/>
              </w:rPr>
              <w:br/>
              <w:t xml:space="preserve">   （三）对有证据表明属于违反本条例生产、销售或者在经营活动中使用的列入目录产品予以查封或者扣押。</w:t>
            </w:r>
            <w:r>
              <w:rPr>
                <w:rFonts w:ascii="宋体" w:hAnsi="宋体" w:cs="宋体" w:hint="eastAsia"/>
                <w:color w:val="000000" w:themeColor="text1"/>
                <w:kern w:val="0"/>
                <w:sz w:val="18"/>
                <w:szCs w:val="18"/>
              </w:rPr>
              <w:br/>
              <w:t xml:space="preserve">   【法规】《国务院关于加强食品等产品安全监督管理的特别规定》（国务院令第503号）第十五条  农业、卫生、质检、商务、工商、药品等监督管理部门履行各自产品安全监督管理职责，有下列职权：</w:t>
            </w:r>
            <w:r>
              <w:rPr>
                <w:rFonts w:ascii="宋体" w:hAnsi="宋体" w:cs="宋体" w:hint="eastAsia"/>
                <w:color w:val="000000" w:themeColor="text1"/>
                <w:kern w:val="0"/>
                <w:sz w:val="18"/>
                <w:szCs w:val="18"/>
              </w:rPr>
              <w:br/>
              <w:t xml:space="preserve">   （三）查封、扣押不符合法定要求的产品，违法使用的原料、辅料、添加剂、农业投入品以及用于违法生产的工具、设备。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47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259"/>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行政检查</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对医疗器械（研制、生产、经营、使用）环节的监督检查</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【法规】《医疗器械监督管理条例》（中华人民共和国国务院令第650号，2014年6月1日施行）第五十三条　食品药品监督管理部门应当对医疗器械的注册、备案、生产、经营、使用活动加强监督检查，并对下列事项进行重点监督检查：</w:t>
            </w:r>
            <w:r>
              <w:rPr>
                <w:rFonts w:ascii="宋体" w:hAnsi="宋体" w:cs="宋体" w:hint="eastAsia"/>
                <w:color w:val="000000" w:themeColor="text1"/>
                <w:kern w:val="0"/>
                <w:sz w:val="18"/>
                <w:szCs w:val="18"/>
              </w:rPr>
              <w:br/>
              <w:t xml:space="preserve">    （一）医疗器械生产企业是否按照经注册或者备案的产品技术要求组织生产；</w:t>
            </w:r>
            <w:r>
              <w:rPr>
                <w:rFonts w:ascii="宋体" w:hAnsi="宋体" w:cs="宋体" w:hint="eastAsia"/>
                <w:color w:val="000000" w:themeColor="text1"/>
                <w:kern w:val="0"/>
                <w:sz w:val="18"/>
                <w:szCs w:val="18"/>
              </w:rPr>
              <w:br/>
              <w:t xml:space="preserve">    （二）医疗器械生产企业的质量管理体系是否保持有效运行；</w:t>
            </w:r>
            <w:r>
              <w:rPr>
                <w:rFonts w:ascii="宋体" w:hAnsi="宋体" w:cs="宋体" w:hint="eastAsia"/>
                <w:color w:val="000000" w:themeColor="text1"/>
                <w:kern w:val="0"/>
                <w:sz w:val="18"/>
                <w:szCs w:val="18"/>
              </w:rPr>
              <w:br/>
              <w:t xml:space="preserve">    （三）医疗器械生产经营企业的生产经营条件是否持续符合法定要求。</w:t>
            </w:r>
            <w:r>
              <w:rPr>
                <w:rFonts w:ascii="宋体" w:hAnsi="宋体" w:cs="宋体" w:hint="eastAsia"/>
                <w:color w:val="000000" w:themeColor="text1"/>
                <w:kern w:val="0"/>
                <w:sz w:val="18"/>
                <w:szCs w:val="18"/>
              </w:rPr>
              <w:br/>
              <w:t xml:space="preserve"> 第五十四条　食品药品监督管理部门在监督检查中有下列职权：</w:t>
            </w:r>
            <w:r>
              <w:rPr>
                <w:rFonts w:ascii="宋体" w:hAnsi="宋体" w:cs="宋体" w:hint="eastAsia"/>
                <w:color w:val="000000" w:themeColor="text1"/>
                <w:kern w:val="0"/>
                <w:sz w:val="18"/>
                <w:szCs w:val="18"/>
              </w:rPr>
              <w:br/>
              <w:t xml:space="preserve">　　（二）查阅、复制、查封、扣押有关合同、票据、账簿以及其他有关资料；</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1.告知责任：有明确、合法的目的，告知相对人检查的目的、内容、要求、方法。</w:t>
            </w:r>
            <w:r>
              <w:rPr>
                <w:rFonts w:ascii="宋体" w:hAnsi="宋体" w:cs="宋体" w:hint="eastAsia"/>
                <w:color w:val="000000" w:themeColor="text1"/>
                <w:kern w:val="0"/>
                <w:sz w:val="18"/>
                <w:szCs w:val="18"/>
              </w:rPr>
              <w:br/>
              <w:t xml:space="preserve">    2.检查责任：检查时，执法人员不得少于2人，应当持《检查通知书》或相关证件进行检查。检查所抽的医疗器械应当以满足检查的需要数量为准，不得要求被抽查单位和个人超数量提供；检查单位及其工作人员应当有详细的检查记录，严禁弄虚作假。</w:t>
            </w:r>
            <w:r>
              <w:rPr>
                <w:rFonts w:ascii="宋体" w:hAnsi="宋体" w:cs="宋体" w:hint="eastAsia"/>
                <w:color w:val="000000" w:themeColor="text1"/>
                <w:kern w:val="0"/>
                <w:sz w:val="18"/>
                <w:szCs w:val="18"/>
              </w:rPr>
              <w:br/>
              <w:t xml:space="preserve">    3.处理责任：检查单位对检查的医疗器械负有妥善保管的义务，不得损害及遗失；</w:t>
            </w:r>
            <w:r>
              <w:rPr>
                <w:rFonts w:ascii="宋体" w:hAnsi="宋体" w:cs="宋体" w:hint="eastAsia"/>
                <w:color w:val="000000" w:themeColor="text1"/>
                <w:kern w:val="0"/>
                <w:sz w:val="18"/>
                <w:szCs w:val="18"/>
              </w:rPr>
              <w:br/>
              <w:t xml:space="preserve">    4.监管责任：强化医疗器械生产经营活动的监管。</w:t>
            </w:r>
            <w:r>
              <w:rPr>
                <w:rFonts w:ascii="宋体" w:hAnsi="宋体" w:cs="宋体" w:hint="eastAsia"/>
                <w:color w:val="000000" w:themeColor="text1"/>
                <w:kern w:val="0"/>
                <w:sz w:val="18"/>
                <w:szCs w:val="18"/>
              </w:rPr>
              <w:br/>
              <w:t xml:space="preserve">    5.其他法律法规规章文件规定应履行的责任。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1.【法规】《广西壮族自治区行政执法程序规定》（广西壮族自治区人民政府令第13号）第十九条　行政执法机关对相对人遵守法律、法规、规章的情况实施监督检查应遵守以下规定： </w:t>
            </w:r>
            <w:r>
              <w:rPr>
                <w:rFonts w:ascii="宋体" w:hAnsi="宋体" w:cs="宋体" w:hint="eastAsia"/>
                <w:color w:val="000000" w:themeColor="text1"/>
                <w:kern w:val="0"/>
                <w:sz w:val="18"/>
                <w:szCs w:val="18"/>
              </w:rPr>
              <w:br/>
              <w:t xml:space="preserve">　　（一）有明确、合法的目的； </w:t>
            </w:r>
            <w:r>
              <w:rPr>
                <w:rFonts w:ascii="宋体" w:hAnsi="宋体" w:cs="宋体" w:hint="eastAsia"/>
                <w:color w:val="000000" w:themeColor="text1"/>
                <w:kern w:val="0"/>
                <w:sz w:val="18"/>
                <w:szCs w:val="18"/>
              </w:rPr>
              <w:br/>
              <w:t xml:space="preserve">　　（二）应告知相对人检查的目的、内容、要求、方法； </w:t>
            </w:r>
            <w:r>
              <w:rPr>
                <w:rFonts w:ascii="宋体" w:hAnsi="宋体" w:cs="宋体" w:hint="eastAsia"/>
                <w:color w:val="000000" w:themeColor="text1"/>
                <w:kern w:val="0"/>
                <w:sz w:val="18"/>
                <w:szCs w:val="18"/>
              </w:rPr>
              <w:br/>
              <w:t xml:space="preserve">　　（三）现场检查情况应制作笔录，笔录应由相对人核对无误后签名或盖章； </w:t>
            </w:r>
            <w:r>
              <w:rPr>
                <w:rFonts w:ascii="宋体" w:hAnsi="宋体" w:cs="宋体" w:hint="eastAsia"/>
                <w:color w:val="000000" w:themeColor="text1"/>
                <w:kern w:val="0"/>
                <w:sz w:val="18"/>
                <w:szCs w:val="18"/>
              </w:rPr>
              <w:br/>
              <w:t xml:space="preserve">　　（四）检查中涉及国家机密的事项，应予保密； </w:t>
            </w:r>
            <w:r>
              <w:rPr>
                <w:rFonts w:ascii="宋体" w:hAnsi="宋体" w:cs="宋体" w:hint="eastAsia"/>
                <w:color w:val="000000" w:themeColor="text1"/>
                <w:kern w:val="0"/>
                <w:sz w:val="18"/>
                <w:szCs w:val="18"/>
              </w:rPr>
              <w:br/>
              <w:t xml:space="preserve">　　（五）检查中涉及相对人的个人隐私、商业秘密或者技术秘密等，依法应当保密的，不得擅自公开或者泄露； </w:t>
            </w:r>
            <w:r>
              <w:rPr>
                <w:rFonts w:ascii="宋体" w:hAnsi="宋体" w:cs="宋体" w:hint="eastAsia"/>
                <w:color w:val="000000" w:themeColor="text1"/>
                <w:kern w:val="0"/>
                <w:sz w:val="18"/>
                <w:szCs w:val="18"/>
              </w:rPr>
              <w:br/>
              <w:t xml:space="preserve">    2.【法律】《中华人民共和国行政处罚法》（1996年主席令第六十三号公布，2009年主席令第十八号修改）第三十七条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ascii="宋体" w:hAnsi="宋体" w:cs="宋体" w:hint="eastAsia"/>
                <w:color w:val="000000" w:themeColor="text1"/>
                <w:kern w:val="0"/>
                <w:sz w:val="18"/>
                <w:szCs w:val="18"/>
              </w:rPr>
              <w:br/>
              <w:t xml:space="preserve">    3.同2</w:t>
            </w:r>
            <w:r>
              <w:rPr>
                <w:rFonts w:ascii="宋体" w:hAnsi="宋体" w:cs="宋体" w:hint="eastAsia"/>
                <w:color w:val="000000" w:themeColor="text1"/>
                <w:kern w:val="0"/>
                <w:sz w:val="18"/>
                <w:szCs w:val="18"/>
              </w:rPr>
              <w:br/>
              <w:t xml:space="preserve">    4.【法律】《医疗器械监督管理条例》（2014年国务院令第650号修订公布）第三条第二款　县级以上地方人民政府食品药品监督管理部门负责本行政区域的医疗器械监督管理工作。县级以上地方人民政府有关部门在各自的职责范围内负责与医疗器械有关的监督管理工作。</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1、无法定依据或者超越法定权限实施检查的.</w:t>
            </w:r>
            <w:r>
              <w:rPr>
                <w:rFonts w:ascii="宋体" w:hAnsi="宋体" w:cs="宋体" w:hint="eastAsia"/>
                <w:color w:val="000000" w:themeColor="text1"/>
                <w:kern w:val="0"/>
                <w:sz w:val="18"/>
                <w:szCs w:val="18"/>
              </w:rPr>
              <w:br/>
              <w:t xml:space="preserve">    2、无具体理由、事项、内容实施检查或者不出示法定行政执法证件实施检查的.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4、放弃、推诿、拖延、拒绝履行检查职责的.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6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026"/>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212</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行政检查</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对药品（研制、生产、经营、使用）环节的监督检查</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 主席令第27号，2015年修正 ）第六十三条　药品监督管理部门有权按照法律、行政法规的规定对报经其审批的药品研制和药品的生产、经营以及医疗机构使用药品的事项进行监督检查，有关单位和个人不得拒绝和隐瞒。</w:t>
            </w:r>
            <w:r>
              <w:rPr>
                <w:rFonts w:ascii="宋体" w:hAnsi="宋体" w:cs="宋体" w:hint="eastAsia"/>
                <w:color w:val="000000" w:themeColor="text1"/>
                <w:kern w:val="0"/>
                <w:sz w:val="18"/>
                <w:szCs w:val="18"/>
              </w:rPr>
              <w:br/>
              <w:t xml:space="preserve">　　药品监督管理部门进行监督检查时，必须出示证明文件，对监督检查中知悉的被检查人的技术秘密和业务秘密应当保密。</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1.告知责任：有明确、合法的目的，告知相对人检查的目的、内容、要求、方法。</w:t>
            </w:r>
            <w:r>
              <w:rPr>
                <w:rFonts w:ascii="宋体" w:hAnsi="宋体" w:cs="宋体" w:hint="eastAsia"/>
                <w:color w:val="000000" w:themeColor="text1"/>
                <w:kern w:val="0"/>
                <w:sz w:val="18"/>
                <w:szCs w:val="18"/>
              </w:rPr>
              <w:br/>
              <w:t xml:space="preserve">    2.检查责任：检查时，执法人员不得少于2人，应当持《检查通知书》或相关证件进行检查。检查所抽的医疗器械应当以满足检查的需要数量为准，不得要求被抽查单位和个人超数量提供；检查单位及其工作人员应当有详细的检查记录，严禁弄虚作假。</w:t>
            </w:r>
            <w:r>
              <w:rPr>
                <w:rFonts w:ascii="宋体" w:hAnsi="宋体" w:cs="宋体" w:hint="eastAsia"/>
                <w:color w:val="000000" w:themeColor="text1"/>
                <w:kern w:val="0"/>
                <w:sz w:val="18"/>
                <w:szCs w:val="18"/>
              </w:rPr>
              <w:br/>
              <w:t xml:space="preserve">    3.处理责任：检查单位对检查的医疗器械负有妥善保管的义务，不得损害及遗失；</w:t>
            </w:r>
            <w:r>
              <w:rPr>
                <w:rFonts w:ascii="宋体" w:hAnsi="宋体" w:cs="宋体" w:hint="eastAsia"/>
                <w:color w:val="000000" w:themeColor="text1"/>
                <w:kern w:val="0"/>
                <w:sz w:val="18"/>
                <w:szCs w:val="18"/>
              </w:rPr>
              <w:br/>
              <w:t xml:space="preserve">    4.监管责任：强化医疗器械生产经营活动的监管。</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1.【法规】《广西壮族自治区行政执法程序规定》（广西壮族自治区人民政府令第13号）第十九条　行政执法机关对相对人遵守法律、法规、规章的情况实施监督检查应遵守以下规定： </w:t>
            </w:r>
            <w:r>
              <w:rPr>
                <w:rFonts w:ascii="宋体" w:hAnsi="宋体" w:cs="宋体" w:hint="eastAsia"/>
                <w:color w:val="000000" w:themeColor="text1"/>
                <w:kern w:val="0"/>
                <w:sz w:val="18"/>
                <w:szCs w:val="18"/>
              </w:rPr>
              <w:br/>
              <w:t xml:space="preserve">　　（一）有明确、合法的目的； </w:t>
            </w:r>
            <w:r>
              <w:rPr>
                <w:rFonts w:ascii="宋体" w:hAnsi="宋体" w:cs="宋体" w:hint="eastAsia"/>
                <w:color w:val="000000" w:themeColor="text1"/>
                <w:kern w:val="0"/>
                <w:sz w:val="18"/>
                <w:szCs w:val="18"/>
              </w:rPr>
              <w:br/>
              <w:t xml:space="preserve">　　（二）应告知相对人检查的目的、内容、要求、方法； </w:t>
            </w:r>
            <w:r>
              <w:rPr>
                <w:rFonts w:ascii="宋体" w:hAnsi="宋体" w:cs="宋体" w:hint="eastAsia"/>
                <w:color w:val="000000" w:themeColor="text1"/>
                <w:kern w:val="0"/>
                <w:sz w:val="18"/>
                <w:szCs w:val="18"/>
              </w:rPr>
              <w:br/>
              <w:t xml:space="preserve">　　（三）现场检查情况应制作笔录，笔录应由相对人核对无误后签名或盖章； </w:t>
            </w:r>
            <w:r>
              <w:rPr>
                <w:rFonts w:ascii="宋体" w:hAnsi="宋体" w:cs="宋体" w:hint="eastAsia"/>
                <w:color w:val="000000" w:themeColor="text1"/>
                <w:kern w:val="0"/>
                <w:sz w:val="18"/>
                <w:szCs w:val="18"/>
              </w:rPr>
              <w:br/>
              <w:t xml:space="preserve">　　（四）检查中涉及国家机密的事项，应予保密； </w:t>
            </w:r>
            <w:r>
              <w:rPr>
                <w:rFonts w:ascii="宋体" w:hAnsi="宋体" w:cs="宋体" w:hint="eastAsia"/>
                <w:color w:val="000000" w:themeColor="text1"/>
                <w:kern w:val="0"/>
                <w:sz w:val="18"/>
                <w:szCs w:val="18"/>
              </w:rPr>
              <w:br/>
              <w:t xml:space="preserve">　　（五）检查中涉及相对人的个人隐私、商业秘密或者技术秘密等，依法应当保密的，不得擅自公开或者泄露； </w:t>
            </w:r>
            <w:r>
              <w:rPr>
                <w:rFonts w:ascii="宋体" w:hAnsi="宋体" w:cs="宋体" w:hint="eastAsia"/>
                <w:color w:val="000000" w:themeColor="text1"/>
                <w:kern w:val="0"/>
                <w:sz w:val="18"/>
                <w:szCs w:val="18"/>
              </w:rPr>
              <w:br/>
              <w:t xml:space="preserve">    2.【法律】《中华人民共和国行政处罚法》（1996年主席令第六十三号公布，2009年主席令第十八号修改）第三十七条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ascii="宋体" w:hAnsi="宋体" w:cs="宋体" w:hint="eastAsia"/>
                <w:color w:val="000000" w:themeColor="text1"/>
                <w:kern w:val="0"/>
                <w:sz w:val="18"/>
                <w:szCs w:val="18"/>
              </w:rPr>
              <w:br/>
              <w:t xml:space="preserve">    3.同2</w:t>
            </w:r>
            <w:r>
              <w:rPr>
                <w:rFonts w:ascii="宋体" w:hAnsi="宋体" w:cs="宋体" w:hint="eastAsia"/>
                <w:color w:val="000000" w:themeColor="text1"/>
                <w:kern w:val="0"/>
                <w:sz w:val="18"/>
                <w:szCs w:val="18"/>
              </w:rPr>
              <w:br/>
              <w:t xml:space="preserve">    4.【法律】《医疗器械监督管理条例》（2014年国务院令第650号修订公布）第三条第二款　县级以上地方人民政府食品药品监督管理部门负责本行政区域的医疗器械监督管理工作。县级以上地方人民政府有关部门在各自的职责范围内负责与医疗器械有关的监督管理工作。</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1、无法定依据或者超越法定权限实施检查的.</w:t>
            </w:r>
            <w:r>
              <w:rPr>
                <w:rFonts w:ascii="宋体" w:hAnsi="宋体" w:cs="宋体" w:hint="eastAsia"/>
                <w:color w:val="000000" w:themeColor="text1"/>
                <w:kern w:val="0"/>
                <w:sz w:val="18"/>
                <w:szCs w:val="18"/>
              </w:rPr>
              <w:br/>
              <w:t xml:space="preserve">    2、无具体理由、事项、内容实施检查或者不出示法定行政执法证件实施检查的.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4、放弃、推诿、拖延、拒绝履行检查职责的.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519"/>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213</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行政检查</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对化妆品（生产、经营、使用）环节监督检查</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【规章】《化妆品卫生监督条例》（卫生部令第三号）第十七条  各级卫生行政部门行使化妆品卫生监督职责，并指定化妆品卫生监督检验机构，负责本辖区内化妆品的监督检验工作。</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1.告知责任：有明确、合法的目的，告知相对人检查的目的、内容、要求、方法。</w:t>
            </w:r>
            <w:r>
              <w:rPr>
                <w:rFonts w:ascii="宋体" w:hAnsi="宋体" w:cs="宋体" w:hint="eastAsia"/>
                <w:color w:val="000000" w:themeColor="text1"/>
                <w:kern w:val="0"/>
                <w:sz w:val="18"/>
                <w:szCs w:val="18"/>
              </w:rPr>
              <w:br/>
              <w:t xml:space="preserve">    2.检查责任：检查时，执法人员不得少于2人，应当持《检查通知书》或相关证件进行检查。检查所抽的医疗器械应当以满足检查的需要数量为准，不得要求被抽查单位和个人超数量提供；检查单位及其工作人员应当有详细的检查记录，严禁弄虚作假。</w:t>
            </w:r>
            <w:r>
              <w:rPr>
                <w:rFonts w:ascii="宋体" w:hAnsi="宋体" w:cs="宋体" w:hint="eastAsia"/>
                <w:color w:val="000000" w:themeColor="text1"/>
                <w:kern w:val="0"/>
                <w:sz w:val="18"/>
                <w:szCs w:val="18"/>
              </w:rPr>
              <w:br/>
              <w:t xml:space="preserve">    3.处理责任：检查单位对检查的医疗器械负有妥善保管的义务，不得损害及遗失；</w:t>
            </w:r>
            <w:r>
              <w:rPr>
                <w:rFonts w:ascii="宋体" w:hAnsi="宋体" w:cs="宋体" w:hint="eastAsia"/>
                <w:color w:val="000000" w:themeColor="text1"/>
                <w:kern w:val="0"/>
                <w:sz w:val="18"/>
                <w:szCs w:val="18"/>
              </w:rPr>
              <w:br/>
              <w:t xml:space="preserve">    4.监管责任：强化医疗器械生产经营活动的监管。</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1.【法规】《广西壮族自治区行政执法程序规定》（广西壮族自治区人民政府令第13号）第十九条　行政执法机关对相对人遵守法律、法规、规章的情况实施监督检查应遵守以下规定： </w:t>
            </w:r>
            <w:r>
              <w:rPr>
                <w:rFonts w:ascii="宋体" w:hAnsi="宋体" w:cs="宋体" w:hint="eastAsia"/>
                <w:color w:val="000000" w:themeColor="text1"/>
                <w:kern w:val="0"/>
                <w:sz w:val="18"/>
                <w:szCs w:val="18"/>
              </w:rPr>
              <w:br/>
              <w:t xml:space="preserve">　　（一）有明确、合法的目的； </w:t>
            </w:r>
            <w:r>
              <w:rPr>
                <w:rFonts w:ascii="宋体" w:hAnsi="宋体" w:cs="宋体" w:hint="eastAsia"/>
                <w:color w:val="000000" w:themeColor="text1"/>
                <w:kern w:val="0"/>
                <w:sz w:val="18"/>
                <w:szCs w:val="18"/>
              </w:rPr>
              <w:br/>
              <w:t xml:space="preserve">　　（二）应告知相对人检查的目的、内容、要求、方法； </w:t>
            </w:r>
            <w:r>
              <w:rPr>
                <w:rFonts w:ascii="宋体" w:hAnsi="宋体" w:cs="宋体" w:hint="eastAsia"/>
                <w:color w:val="000000" w:themeColor="text1"/>
                <w:kern w:val="0"/>
                <w:sz w:val="18"/>
                <w:szCs w:val="18"/>
              </w:rPr>
              <w:br/>
              <w:t xml:space="preserve">　　（三）现场检查情况应制作笔录，笔录应由相对人核对无误后签名或盖章； </w:t>
            </w:r>
            <w:r>
              <w:rPr>
                <w:rFonts w:ascii="宋体" w:hAnsi="宋体" w:cs="宋体" w:hint="eastAsia"/>
                <w:color w:val="000000" w:themeColor="text1"/>
                <w:kern w:val="0"/>
                <w:sz w:val="18"/>
                <w:szCs w:val="18"/>
              </w:rPr>
              <w:br/>
              <w:t xml:space="preserve">　　（四）检查中涉及国家机密的事项，应予保密； </w:t>
            </w:r>
            <w:r>
              <w:rPr>
                <w:rFonts w:ascii="宋体" w:hAnsi="宋体" w:cs="宋体" w:hint="eastAsia"/>
                <w:color w:val="000000" w:themeColor="text1"/>
                <w:kern w:val="0"/>
                <w:sz w:val="18"/>
                <w:szCs w:val="18"/>
              </w:rPr>
              <w:br/>
              <w:t xml:space="preserve">　　（五）检查中涉及相对人的个人隐私、商业秘密或者技术秘密等，依法应当保密的，不得擅自公开或者泄露； </w:t>
            </w:r>
            <w:r>
              <w:rPr>
                <w:rFonts w:ascii="宋体" w:hAnsi="宋体" w:cs="宋体" w:hint="eastAsia"/>
                <w:color w:val="000000" w:themeColor="text1"/>
                <w:kern w:val="0"/>
                <w:sz w:val="18"/>
                <w:szCs w:val="18"/>
              </w:rPr>
              <w:br/>
              <w:t xml:space="preserve">    2.【法律】《中华人民共和国行政处罚法》（1996年主席令第六十三号公布，2009年主席令第十八号修改）第三十七条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ascii="宋体" w:hAnsi="宋体" w:cs="宋体" w:hint="eastAsia"/>
                <w:color w:val="000000" w:themeColor="text1"/>
                <w:kern w:val="0"/>
                <w:sz w:val="18"/>
                <w:szCs w:val="18"/>
              </w:rPr>
              <w:br/>
              <w:t xml:space="preserve">    3.同2</w:t>
            </w:r>
            <w:r>
              <w:rPr>
                <w:rFonts w:ascii="宋体" w:hAnsi="宋体" w:cs="宋体" w:hint="eastAsia"/>
                <w:color w:val="000000" w:themeColor="text1"/>
                <w:kern w:val="0"/>
                <w:sz w:val="18"/>
                <w:szCs w:val="18"/>
              </w:rPr>
              <w:br/>
              <w:t xml:space="preserve">    4.【法律】《医疗器械监督管理条例》（2014年国务院令第650号修订公布）第三条第二款　县级以上地方人民政府食品药品监督管理部门负责本行政区域的医疗器械监督管理工作。县级以上地方人民政府有关部门在各自的职责范围内负责与医疗器械有关的监督管理工作。</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1、无法定依据或者超越法定权限实施检查的.</w:t>
            </w:r>
            <w:r>
              <w:rPr>
                <w:rFonts w:ascii="宋体" w:hAnsi="宋体" w:cs="宋体" w:hint="eastAsia"/>
                <w:color w:val="000000" w:themeColor="text1"/>
                <w:kern w:val="0"/>
                <w:sz w:val="18"/>
                <w:szCs w:val="18"/>
              </w:rPr>
              <w:br/>
              <w:t xml:space="preserve">    2、无具体理由、事项、内容实施检查或者不出示法定行政执法证件实施检查的.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4、放弃、推诿、拖延、拒绝履行检查职责的.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04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214</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行政检查</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对食品（含保健食品）、食品添加剂的监督检查</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 主席令第21号，2015年修正 ）第一百一十条　县级以上人民政府食品药品监督管理、质量监督部门履行各自食品安全监督管理职责，有权采取下列措施，对生产经营者遵守本法的情况进行监督检查：</w:t>
            </w:r>
            <w:r>
              <w:rPr>
                <w:rFonts w:ascii="宋体" w:hAnsi="宋体" w:cs="宋体" w:hint="eastAsia"/>
                <w:color w:val="000000" w:themeColor="text1"/>
                <w:kern w:val="0"/>
                <w:sz w:val="18"/>
                <w:szCs w:val="18"/>
              </w:rPr>
              <w:br/>
              <w:t xml:space="preserve">　　（一）进入生产经营场所实施现场检查；</w:t>
            </w:r>
            <w:r>
              <w:rPr>
                <w:rFonts w:ascii="宋体" w:hAnsi="宋体" w:cs="宋体" w:hint="eastAsia"/>
                <w:color w:val="000000" w:themeColor="text1"/>
                <w:kern w:val="0"/>
                <w:sz w:val="18"/>
                <w:szCs w:val="18"/>
              </w:rPr>
              <w:br/>
              <w:t xml:space="preserve">　　（三）查阅、复制有关合同、票据、账簿以及其他有关资料；</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1.告知责任：有明确、合法的目的，告知相对人检查的目的、内容、要求、方法。</w:t>
            </w:r>
            <w:r>
              <w:rPr>
                <w:rFonts w:ascii="宋体" w:hAnsi="宋体" w:cs="宋体" w:hint="eastAsia"/>
                <w:color w:val="000000" w:themeColor="text1"/>
                <w:kern w:val="0"/>
                <w:sz w:val="18"/>
                <w:szCs w:val="18"/>
              </w:rPr>
              <w:br/>
              <w:t xml:space="preserve">    2.检查责任：检查时，执法人员不得少于2人，应当持《检查通知书》或相关证件进行检查。检查所抽的医疗器械应当以满足检查的需要数量为准，不得要求被抽查单位和个人超数量提供；检查单位及其工作人员应当有详细的检查记录，严禁弄虚作假。</w:t>
            </w:r>
            <w:r>
              <w:rPr>
                <w:rFonts w:ascii="宋体" w:hAnsi="宋体" w:cs="宋体" w:hint="eastAsia"/>
                <w:color w:val="000000" w:themeColor="text1"/>
                <w:kern w:val="0"/>
                <w:sz w:val="18"/>
                <w:szCs w:val="18"/>
              </w:rPr>
              <w:br/>
              <w:t xml:space="preserve">    3.处理责任：检查单位对检查的医疗器械负有妥善保管的义务，不得损害及遗失；</w:t>
            </w:r>
            <w:r>
              <w:rPr>
                <w:rFonts w:ascii="宋体" w:hAnsi="宋体" w:cs="宋体" w:hint="eastAsia"/>
                <w:color w:val="000000" w:themeColor="text1"/>
                <w:kern w:val="0"/>
                <w:sz w:val="18"/>
                <w:szCs w:val="18"/>
              </w:rPr>
              <w:br/>
              <w:t xml:space="preserve">    4.监管责任：强化医疗器械生产经营活动的监管。</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1.【法规】《广西壮族自治区行政执法程序规定》（广西壮族自治区人民政府令第13号）第十九条　行政执法机关对相对人遵守法律、法规、规章的情况实施监督检查应遵守以下规定： </w:t>
            </w:r>
            <w:r>
              <w:rPr>
                <w:rFonts w:ascii="宋体" w:hAnsi="宋体" w:cs="宋体" w:hint="eastAsia"/>
                <w:color w:val="000000" w:themeColor="text1"/>
                <w:kern w:val="0"/>
                <w:sz w:val="18"/>
                <w:szCs w:val="18"/>
              </w:rPr>
              <w:br/>
              <w:t xml:space="preserve">　　（一）有明确、合法的目的； </w:t>
            </w:r>
            <w:r>
              <w:rPr>
                <w:rFonts w:ascii="宋体" w:hAnsi="宋体" w:cs="宋体" w:hint="eastAsia"/>
                <w:color w:val="000000" w:themeColor="text1"/>
                <w:kern w:val="0"/>
                <w:sz w:val="18"/>
                <w:szCs w:val="18"/>
              </w:rPr>
              <w:br/>
              <w:t xml:space="preserve">　　（二）应告知相对人检查的目的、内容、要求、方法； </w:t>
            </w:r>
            <w:r>
              <w:rPr>
                <w:rFonts w:ascii="宋体" w:hAnsi="宋体" w:cs="宋体" w:hint="eastAsia"/>
                <w:color w:val="000000" w:themeColor="text1"/>
                <w:kern w:val="0"/>
                <w:sz w:val="18"/>
                <w:szCs w:val="18"/>
              </w:rPr>
              <w:br/>
              <w:t xml:space="preserve">　　（三）现场检查情况应制作笔录，笔录应由相对人核对无误后签名或盖章； </w:t>
            </w:r>
            <w:r>
              <w:rPr>
                <w:rFonts w:ascii="宋体" w:hAnsi="宋体" w:cs="宋体" w:hint="eastAsia"/>
                <w:color w:val="000000" w:themeColor="text1"/>
                <w:kern w:val="0"/>
                <w:sz w:val="18"/>
                <w:szCs w:val="18"/>
              </w:rPr>
              <w:br/>
              <w:t xml:space="preserve">　　（四）检查中涉及国家机密的事项，应予保密； </w:t>
            </w:r>
            <w:r>
              <w:rPr>
                <w:rFonts w:ascii="宋体" w:hAnsi="宋体" w:cs="宋体" w:hint="eastAsia"/>
                <w:color w:val="000000" w:themeColor="text1"/>
                <w:kern w:val="0"/>
                <w:sz w:val="18"/>
                <w:szCs w:val="18"/>
              </w:rPr>
              <w:br/>
              <w:t xml:space="preserve">　　（五）检查中涉及相对人的个人隐私、商业秘密或者技术秘密等，依法应当保密的，不得擅自公开或者泄露； </w:t>
            </w:r>
            <w:r>
              <w:rPr>
                <w:rFonts w:ascii="宋体" w:hAnsi="宋体" w:cs="宋体" w:hint="eastAsia"/>
                <w:color w:val="000000" w:themeColor="text1"/>
                <w:kern w:val="0"/>
                <w:sz w:val="18"/>
                <w:szCs w:val="18"/>
              </w:rPr>
              <w:br/>
              <w:t xml:space="preserve">    2.【法律】《中华人民共和国行政处罚法》（1996年主席令第六十三号公布，2009年主席令第十八号修改）第三十七条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ascii="宋体" w:hAnsi="宋体" w:cs="宋体" w:hint="eastAsia"/>
                <w:color w:val="000000" w:themeColor="text1"/>
                <w:kern w:val="0"/>
                <w:sz w:val="18"/>
                <w:szCs w:val="18"/>
              </w:rPr>
              <w:br/>
              <w:t xml:space="preserve">    3.同2</w:t>
            </w:r>
            <w:r>
              <w:rPr>
                <w:rFonts w:ascii="宋体" w:hAnsi="宋体" w:cs="宋体" w:hint="eastAsia"/>
                <w:color w:val="000000" w:themeColor="text1"/>
                <w:kern w:val="0"/>
                <w:sz w:val="18"/>
                <w:szCs w:val="18"/>
              </w:rPr>
              <w:br/>
              <w:t xml:space="preserve">    4.【法律】《医疗器械监督管理条例》（2014年国务院令第650号修订公布）第三条第二款　县级以上地方人民政府食品药品监督管理部门负责本行政区域的医疗器械监督管理工作。县级以上地方人民政府有关部门在各自的职责范围内负责与医疗器械有关的监督管理工作。</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1、无法定依据或者超越法定权限实施检查的.</w:t>
            </w:r>
            <w:r>
              <w:rPr>
                <w:rFonts w:ascii="宋体" w:hAnsi="宋体" w:cs="宋体" w:hint="eastAsia"/>
                <w:color w:val="000000" w:themeColor="text1"/>
                <w:kern w:val="0"/>
                <w:sz w:val="18"/>
                <w:szCs w:val="18"/>
              </w:rPr>
              <w:br/>
              <w:t xml:space="preserve">    2、无具体理由、事项、内容实施检查或者不出示法定行政执法证件实施检查的.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4、放弃、推诿、拖延、拒绝履行检查职责的.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0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215</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对食品（含保健食品）、食品添加剂的抽样检验</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【法律】《中华人民共和国食品安全法》（主席令第21号，2015年修正）</w:t>
            </w:r>
            <w:r>
              <w:rPr>
                <w:rFonts w:ascii="宋体" w:hAnsi="宋体" w:cs="宋体" w:hint="eastAsia"/>
                <w:color w:val="000000" w:themeColor="text1"/>
                <w:kern w:val="0"/>
                <w:sz w:val="18"/>
                <w:szCs w:val="18"/>
              </w:rPr>
              <w:br/>
              <w:t xml:space="preserve">    第八十七条　县级以上人民政府食品药品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r>
              <w:rPr>
                <w:rFonts w:ascii="宋体" w:hAnsi="宋体" w:cs="宋体" w:hint="eastAsia"/>
                <w:color w:val="000000" w:themeColor="text1"/>
                <w:kern w:val="0"/>
                <w:sz w:val="18"/>
                <w:szCs w:val="18"/>
              </w:rPr>
              <w:br/>
              <w:t xml:space="preserve">　　第九十条　食品添加剂的检验，适用本法有关食品检验的规定。</w:t>
            </w:r>
            <w:r>
              <w:rPr>
                <w:rFonts w:ascii="宋体" w:hAnsi="宋体" w:cs="宋体" w:hint="eastAsia"/>
                <w:color w:val="000000" w:themeColor="text1"/>
                <w:kern w:val="0"/>
                <w:sz w:val="18"/>
                <w:szCs w:val="18"/>
              </w:rPr>
              <w:br/>
              <w:t xml:space="preserve">　　第一百一十条第二项　县级以上人民政府食品药品监督管理、质量监督部门履行各自食品安全监督管理职责，有权采取下列措施，对生产经营者遵守本法的情况进行监督检查：（二）对生产经营的食品、食品添加剂、食品相关产品进行抽样检验；</w:t>
            </w:r>
            <w:r>
              <w:rPr>
                <w:rFonts w:ascii="宋体" w:hAnsi="宋体" w:cs="宋体" w:hint="eastAsia"/>
                <w:color w:val="000000" w:themeColor="text1"/>
                <w:kern w:val="0"/>
                <w:sz w:val="18"/>
                <w:szCs w:val="18"/>
              </w:rPr>
              <w:br/>
              <w:t xml:space="preserve">   【规章】《食品安全抽样检验管理办法》（国家食品药品监督管理总局令第11号，2015年2月1日施行）</w:t>
            </w:r>
            <w:r>
              <w:rPr>
                <w:rFonts w:ascii="宋体" w:hAnsi="宋体" w:cs="宋体" w:hint="eastAsia"/>
                <w:color w:val="000000" w:themeColor="text1"/>
                <w:kern w:val="0"/>
                <w:sz w:val="18"/>
                <w:szCs w:val="18"/>
              </w:rPr>
              <w:br/>
              <w:t xml:space="preserve">    第三条第二款 县级以上地方食品药品监督管理部门负责组织本级食品安全抽样检验工作，并按照规定实施上级食品药品监督管理部门组织的食品安全抽样检验工作。</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抽样责任：抽样时，执法人员不得少于2人，应当持《抽样通知书》或相关证件进行抽样。抽样的食品应当以满足检查的需要数量为准，不得要求被抽查单位和个人超数量提供；抽样单位及其工作人员应当有详细的检查记录，严禁弄虚作假。</w:t>
            </w:r>
            <w:r>
              <w:rPr>
                <w:rFonts w:ascii="宋体" w:hAnsi="宋体" w:cs="宋体" w:hint="eastAsia"/>
                <w:color w:val="000000" w:themeColor="text1"/>
                <w:kern w:val="0"/>
                <w:sz w:val="18"/>
                <w:szCs w:val="18"/>
              </w:rPr>
              <w:br/>
              <w:t xml:space="preserve">    2.处理责任：抽样单位对抽样的结果依据相关法律法规作出处理决定。</w:t>
            </w:r>
            <w:r>
              <w:rPr>
                <w:rFonts w:ascii="宋体" w:hAnsi="宋体" w:cs="宋体" w:hint="eastAsia"/>
                <w:color w:val="000000" w:themeColor="text1"/>
                <w:kern w:val="0"/>
                <w:sz w:val="18"/>
                <w:szCs w:val="18"/>
              </w:rPr>
              <w:br/>
              <w:t xml:space="preserve">    3.监管责任：强化食品生产经营活动的监管。</w:t>
            </w:r>
            <w:r>
              <w:rPr>
                <w:rFonts w:ascii="宋体" w:hAnsi="宋体" w:cs="宋体" w:hint="eastAsia"/>
                <w:color w:val="000000" w:themeColor="text1"/>
                <w:kern w:val="0"/>
                <w:sz w:val="18"/>
                <w:szCs w:val="18"/>
              </w:rPr>
              <w:br/>
              <w:t xml:space="preserve">    4.其他法律法规规章文件规定应履行的责任。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1-1.【法律】《中华人民共和国食品安全法》（ 主席令第27号，2015年修正 ）第八十七条　县级以上人民政府食品药品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r>
              <w:rPr>
                <w:rFonts w:ascii="宋体" w:hAnsi="宋体" w:cs="宋体" w:hint="eastAsia"/>
                <w:color w:val="000000" w:themeColor="text1"/>
                <w:kern w:val="0"/>
                <w:sz w:val="18"/>
                <w:szCs w:val="18"/>
              </w:rPr>
              <w:br/>
              <w:t xml:space="preserve">    1-2.【规章】《食品安全抽样检验管理办法》（国家食品药品监督管理总局令第11号）第十七条　食品安全监督抽检的抽样人员在执行抽样任务时应当出示监督抽检通知书、委托书等文件及有效身份证明文件，并不得少于2人。</w:t>
            </w:r>
            <w:r>
              <w:rPr>
                <w:rFonts w:ascii="宋体" w:hAnsi="宋体" w:cs="宋体" w:hint="eastAsia"/>
                <w:color w:val="000000" w:themeColor="text1"/>
                <w:kern w:val="0"/>
                <w:sz w:val="18"/>
                <w:szCs w:val="18"/>
              </w:rPr>
              <w:br/>
              <w:t xml:space="preserve">　　案件稽查、事故调查中的食品安全抽样活动，应当由食品安全行政执法人员进行或者陪同。</w:t>
            </w:r>
            <w:r>
              <w:rPr>
                <w:rFonts w:ascii="宋体" w:hAnsi="宋体" w:cs="宋体" w:hint="eastAsia"/>
                <w:color w:val="000000" w:themeColor="text1"/>
                <w:kern w:val="0"/>
                <w:sz w:val="18"/>
                <w:szCs w:val="18"/>
              </w:rPr>
              <w:br/>
              <w:t xml:space="preserve">　　承担食品安全监督抽检抽样任务的机构和人员不得提前通知被抽样的食品生产经营者。</w:t>
            </w:r>
            <w:r>
              <w:rPr>
                <w:rFonts w:ascii="宋体" w:hAnsi="宋体" w:cs="宋体" w:hint="eastAsia"/>
                <w:color w:val="000000" w:themeColor="text1"/>
                <w:kern w:val="0"/>
                <w:sz w:val="18"/>
                <w:szCs w:val="18"/>
              </w:rPr>
              <w:br/>
              <w:t xml:space="preserve">    2.【规章】《食品安全抽样检验管理办法》（国家食品药品监督管理总局令第11号）第四十条　地方食品药品监督管理部门收到监督抽检不合格检验结论后，应当及时对不合格食品及其生产经营者进行调查处理，督促食品生产经营者履行法定义务，并将相关情况记入食品生产经营者食品安全信用档案。必要时, 上级食品药品监督管理部门可以直接组织调查处理。　</w:t>
            </w:r>
            <w:r>
              <w:rPr>
                <w:rFonts w:ascii="宋体" w:hAnsi="宋体" w:cs="宋体" w:hint="eastAsia"/>
                <w:color w:val="000000" w:themeColor="text1"/>
                <w:kern w:val="0"/>
                <w:sz w:val="18"/>
                <w:szCs w:val="18"/>
              </w:rPr>
              <w:br/>
              <w:t xml:space="preserve">　　食品生产经营者不按规定及时履行前款规定义务的，食品药品监督管理部门应当责令其履行。</w:t>
            </w:r>
            <w:r>
              <w:rPr>
                <w:rFonts w:ascii="宋体" w:hAnsi="宋体" w:cs="宋体" w:hint="eastAsia"/>
                <w:color w:val="000000" w:themeColor="text1"/>
                <w:kern w:val="0"/>
                <w:sz w:val="18"/>
                <w:szCs w:val="18"/>
              </w:rPr>
              <w:br/>
              <w:t xml:space="preserve">    3.同1-1.</w:t>
            </w:r>
            <w:r>
              <w:rPr>
                <w:rFonts w:ascii="宋体" w:hAnsi="宋体" w:cs="宋体" w:hint="eastAsia"/>
                <w:color w:val="000000" w:themeColor="text1"/>
                <w:kern w:val="0"/>
                <w:sz w:val="18"/>
                <w:szCs w:val="18"/>
              </w:rPr>
              <w:br/>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1、无法定依据或者超越法定权限实施抽检的。</w:t>
            </w:r>
            <w:r>
              <w:rPr>
                <w:rFonts w:ascii="宋体" w:hAnsi="宋体" w:cs="宋体" w:hint="eastAsia"/>
                <w:color w:val="000000" w:themeColor="text1"/>
                <w:kern w:val="0"/>
                <w:sz w:val="18"/>
                <w:szCs w:val="18"/>
              </w:rPr>
              <w:br/>
              <w:t xml:space="preserve">    2、不出示法定行政执法证件实施抽检的。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7802"/>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216</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对药品的抽样检验</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【法律】《中华人民共和国药品管理法》（主席令第27号，2015年修正）第六十四条第一款　药品监督管理部门根据监督检查的需要，可以对药品质量进行抽查检验。抽查检验应当按照规定抽样，并不得收取任何费用。所需费用按照国务院规定列支。</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抽样责任：抽样时，执法人员不得少于2人，应当持《抽样通知书》或相关证件进行抽样。抽样的食品应当以满足检查的需要数量为准，不得要求被抽查单位和个人超数量提供；抽样单位及其工作人员应当有详细的检查记录，严禁弄虚作假。</w:t>
            </w:r>
            <w:r>
              <w:rPr>
                <w:rFonts w:ascii="宋体" w:hAnsi="宋体" w:cs="宋体" w:hint="eastAsia"/>
                <w:color w:val="000000" w:themeColor="text1"/>
                <w:kern w:val="0"/>
                <w:sz w:val="18"/>
                <w:szCs w:val="18"/>
              </w:rPr>
              <w:br/>
              <w:t xml:space="preserve">    2.处理责任：抽样单位对抽样的结果依据相关法律法规作出处理决定。</w:t>
            </w:r>
            <w:r>
              <w:rPr>
                <w:rFonts w:ascii="宋体" w:hAnsi="宋体" w:cs="宋体" w:hint="eastAsia"/>
                <w:color w:val="000000" w:themeColor="text1"/>
                <w:kern w:val="0"/>
                <w:sz w:val="18"/>
                <w:szCs w:val="18"/>
              </w:rPr>
              <w:br/>
              <w:t xml:space="preserve">    3.监管责任：强化食品生产经营活动的监管。</w:t>
            </w:r>
            <w:r>
              <w:rPr>
                <w:rFonts w:ascii="宋体" w:hAnsi="宋体" w:cs="宋体" w:hint="eastAsia"/>
                <w:color w:val="000000" w:themeColor="text1"/>
                <w:kern w:val="0"/>
                <w:sz w:val="18"/>
                <w:szCs w:val="18"/>
              </w:rPr>
              <w:br/>
              <w:t xml:space="preserve">    4.其他法律法规规章文件规定应履行的责任。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ascii="宋体" w:hAnsi="宋体" w:cs="宋体" w:hint="eastAsia"/>
                <w:color w:val="000000" w:themeColor="text1"/>
                <w:kern w:val="0"/>
                <w:sz w:val="18"/>
                <w:szCs w:val="18"/>
              </w:rPr>
              <w:br/>
              <w:t xml:space="preserve">    2.【法律】《中华人民共和国药品管理法》（根据2015年4月24日第十二届全国人民代表大会常务委员会第十四次会议《关于修改&lt;中华人民共和国药品管理法&gt;的决定》第二次修正公布）第六十四条　药品监督管理部门根据监督检查的需要，可以对药品质量进行抽查检验。抽查检验应当按照规定抽样，并不得收取任何费用。所需费用按照国务院规定列支。</w:t>
            </w:r>
            <w:r>
              <w:rPr>
                <w:rFonts w:ascii="宋体" w:hAnsi="宋体" w:cs="宋体" w:hint="eastAsia"/>
                <w:color w:val="000000" w:themeColor="text1"/>
                <w:kern w:val="0"/>
                <w:sz w:val="18"/>
                <w:szCs w:val="18"/>
              </w:rPr>
              <w:br/>
              <w:t xml:space="preserve">    药品监督管理部门对有证据证明可能危害人体健康的药品及其有关材料可以采取查封、扣押的行政强制措施，并在七日内作出行政处理决定；药品需要检验的，必须自检验报告书发出之日起十五日内作出行政处理决定。</w:t>
            </w:r>
            <w:r>
              <w:rPr>
                <w:rFonts w:ascii="宋体" w:hAnsi="宋体" w:cs="宋体" w:hint="eastAsia"/>
                <w:color w:val="000000" w:themeColor="text1"/>
                <w:kern w:val="0"/>
                <w:sz w:val="18"/>
                <w:szCs w:val="18"/>
              </w:rPr>
              <w:br/>
              <w:t xml:space="preserve">　　3.【法律】《中华人民共和国药品管理法》（根据2015年4月24日第十二届全国人民代表大会常务委员会第十四次会议《关于修改&lt;中华人民共和国药品管理法&gt;的决定》第二次修正公布）第六十七条　药品监督管理部门应当按照规定，依据《药品生产质量管理规范》、《药品经营质量管理规范》，对经其认证合格的药品生产企业、药品经营企业进行认证后的跟踪检查。</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1、无法定依据或者超越法定权限实施抽检的。</w:t>
            </w:r>
            <w:r>
              <w:rPr>
                <w:rFonts w:ascii="宋体" w:hAnsi="宋体" w:cs="宋体" w:hint="eastAsia"/>
                <w:color w:val="000000" w:themeColor="text1"/>
                <w:kern w:val="0"/>
                <w:sz w:val="18"/>
                <w:szCs w:val="18"/>
              </w:rPr>
              <w:br/>
              <w:t xml:space="preserve">    2、不出示法定行政执法证件实施抽检的。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6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217</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对化妆品的抽样检验</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【法律】《化妆品监督管理条例》（卫生部令第3号发布；自1990年1月1日起施行 ）</w:t>
            </w:r>
            <w:r>
              <w:rPr>
                <w:rFonts w:ascii="宋体" w:hAnsi="宋体" w:cs="宋体" w:hint="eastAsia"/>
                <w:color w:val="000000" w:themeColor="text1"/>
                <w:kern w:val="0"/>
                <w:sz w:val="18"/>
                <w:szCs w:val="18"/>
              </w:rPr>
              <w:br/>
              <w:t xml:space="preserve">   第十七条  各级卫生行政部门行使化妆品卫生监督职责，并指定化妆品卫生监督检验机构，负责本辖区内化妆品的监督检验工作。</w:t>
            </w:r>
            <w:r>
              <w:rPr>
                <w:rFonts w:ascii="宋体" w:hAnsi="宋体" w:cs="宋体" w:hint="eastAsia"/>
                <w:color w:val="000000" w:themeColor="text1"/>
                <w:kern w:val="0"/>
                <w:sz w:val="18"/>
                <w:szCs w:val="18"/>
              </w:rPr>
              <w:br/>
              <w:t xml:space="preserve">   第二十一条  化妆品卫生监督员有权按照国家规定向生产企业和经营单位抽检样品，索取与卫生监督有关的安全性资料，任何单位不得拒绝、隐瞒和提供假材料。</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抽样责任：抽样时，执法人员不得少于2人，应当持《抽样通知书》或相关证件进行抽样。抽样的化妆品应当以满足检查的需要数量为准，不得要求被抽查单位和个人超数量提供；抽样单位及其工作人员应当有详细的检查记录，严禁弄虚作假。</w:t>
            </w:r>
            <w:r>
              <w:rPr>
                <w:rFonts w:ascii="宋体" w:hAnsi="宋体" w:cs="宋体" w:hint="eastAsia"/>
                <w:color w:val="000000" w:themeColor="text1"/>
                <w:kern w:val="0"/>
                <w:sz w:val="18"/>
                <w:szCs w:val="18"/>
              </w:rPr>
              <w:br/>
              <w:t xml:space="preserve">    2.处理责任：抽样单位对抽样的结果依据相关法律法规作出处理决定。</w:t>
            </w:r>
            <w:r>
              <w:rPr>
                <w:rFonts w:ascii="宋体" w:hAnsi="宋体" w:cs="宋体" w:hint="eastAsia"/>
                <w:color w:val="000000" w:themeColor="text1"/>
                <w:kern w:val="0"/>
                <w:sz w:val="18"/>
                <w:szCs w:val="18"/>
              </w:rPr>
              <w:br/>
              <w:t xml:space="preserve">    3.监管责任：强化化妆品生产经营活动的监管。</w:t>
            </w:r>
            <w:r>
              <w:rPr>
                <w:rFonts w:ascii="宋体" w:hAnsi="宋体" w:cs="宋体" w:hint="eastAsia"/>
                <w:color w:val="000000" w:themeColor="text1"/>
                <w:kern w:val="0"/>
                <w:sz w:val="18"/>
                <w:szCs w:val="18"/>
              </w:rPr>
              <w:br/>
              <w:t xml:space="preserve">    4.其他法律法规规章文件规定应履行的责任。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ascii="宋体" w:hAnsi="宋体" w:cs="宋体" w:hint="eastAsia"/>
                <w:color w:val="000000" w:themeColor="text1"/>
                <w:kern w:val="0"/>
                <w:sz w:val="18"/>
                <w:szCs w:val="18"/>
              </w:rPr>
              <w:br/>
              <w:t xml:space="preserve">    2.【规章】《化妆品卫生监督条例实施细则》（卫生部令第13号发布施行，2005年进行修正）第二十八条　地市以上卫生行政部门对已取得《化妆品生产企业卫生许可证》的企业，组织定期和不定期检查。定期检查每年第一、第三季度各1次；审查发放《化妆品生产企业卫生许可证》当年和复核年度各减少1次。具体办法由各省、自治区、直辖市卫生行政部门制定，报卫生部备案。</w:t>
            </w:r>
            <w:r>
              <w:rPr>
                <w:rFonts w:ascii="宋体" w:hAnsi="宋体" w:cs="宋体" w:hint="eastAsia"/>
                <w:color w:val="000000" w:themeColor="text1"/>
                <w:kern w:val="0"/>
                <w:sz w:val="18"/>
                <w:szCs w:val="18"/>
              </w:rPr>
              <w:br/>
              <w:t xml:space="preserve">    定期检查和不定期检查结果逐级上报上一级卫生行政部门及化妆品卫生监督检验机构，并抄送企业主管部门。</w:t>
            </w:r>
            <w:r>
              <w:rPr>
                <w:rFonts w:ascii="宋体" w:hAnsi="宋体" w:cs="宋体" w:hint="eastAsia"/>
                <w:color w:val="000000" w:themeColor="text1"/>
                <w:kern w:val="0"/>
                <w:sz w:val="18"/>
                <w:szCs w:val="18"/>
              </w:rPr>
              <w:br/>
              <w:t xml:space="preserve">　　3.【规章】《化妆品卫生监督条例实施细则》（卫生部令第13号发布施行，2005年进行修正）第十七条  各级卫生行政部门行使化妆品卫生监督职责，并指定化妆品卫生监督检验机构，负责本辖区内化妆品的监督检验工作</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1、无法定依据或者超越法定权限实施抽检的。</w:t>
            </w:r>
            <w:r>
              <w:rPr>
                <w:rFonts w:ascii="宋体" w:hAnsi="宋体" w:cs="宋体" w:hint="eastAsia"/>
                <w:color w:val="000000" w:themeColor="text1"/>
                <w:kern w:val="0"/>
                <w:sz w:val="18"/>
                <w:szCs w:val="18"/>
              </w:rPr>
              <w:br/>
              <w:t xml:space="preserve">    2、不出示法定行政执法证件实施抽检的。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862"/>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218</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对医疗器械的抽样检验</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【法规】《医疗器械监督管理条例》（中华人民共和国国务院令第650号，2014年6月1日施行）第五十六条　食品药品监督管理部门应当加强对医疗器械生产经营企业和使用单位生产、经营、使用的医疗器械的抽查检验。抽查检验不得收取检验费和其他任何费用，所需费用纳入本级政府预算。</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抽样责任：抽样时，执法人员不得少于2人，应当持《抽样通知书》或相关证件进行抽样。抽样的医疗器械应当以满足检查的需要数量为准，不得要求被抽查单位和个人超数量提供；抽样单位及其工作人员应当有详细的检查记录，严禁弄虚作假。</w:t>
            </w:r>
            <w:r>
              <w:rPr>
                <w:rFonts w:ascii="宋体" w:hAnsi="宋体" w:cs="宋体" w:hint="eastAsia"/>
                <w:color w:val="000000" w:themeColor="text1"/>
                <w:kern w:val="0"/>
                <w:sz w:val="18"/>
                <w:szCs w:val="18"/>
              </w:rPr>
              <w:br/>
              <w:t xml:space="preserve">    2.处理责任：抽样单位对抽样的结果依据相关法律法规作出处理决定。</w:t>
            </w:r>
            <w:r>
              <w:rPr>
                <w:rFonts w:ascii="宋体" w:hAnsi="宋体" w:cs="宋体" w:hint="eastAsia"/>
                <w:color w:val="000000" w:themeColor="text1"/>
                <w:kern w:val="0"/>
                <w:sz w:val="18"/>
                <w:szCs w:val="18"/>
              </w:rPr>
              <w:br/>
              <w:t xml:space="preserve">    3.监管责任：强化医疗器械生产经营活动的监管。</w:t>
            </w:r>
            <w:r>
              <w:rPr>
                <w:rFonts w:ascii="宋体" w:hAnsi="宋体" w:cs="宋体" w:hint="eastAsia"/>
                <w:color w:val="000000" w:themeColor="text1"/>
                <w:kern w:val="0"/>
                <w:sz w:val="18"/>
                <w:szCs w:val="18"/>
              </w:rPr>
              <w:br/>
              <w:t xml:space="preserve">    4.其他法律法规规章文件规定应履行的责任。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ascii="宋体" w:hAnsi="宋体" w:cs="宋体" w:hint="eastAsia"/>
                <w:color w:val="000000" w:themeColor="text1"/>
                <w:kern w:val="0"/>
                <w:sz w:val="18"/>
                <w:szCs w:val="18"/>
              </w:rPr>
              <w:br/>
              <w:t xml:space="preserve">    2.【法规】《医疗器械监督管理条例》（中华人民共和国国务院令第650号，2014年6月1日施行）第五十五条　对人体造成伤害或者有证据证明可能危害人体健康的医疗器械，食品药品监督管理部门可以采取暂停生产、进口、经营、使用的紧急控制措施。</w:t>
            </w:r>
            <w:r>
              <w:rPr>
                <w:rFonts w:ascii="宋体" w:hAnsi="宋体" w:cs="宋体" w:hint="eastAsia"/>
                <w:color w:val="000000" w:themeColor="text1"/>
                <w:kern w:val="0"/>
                <w:sz w:val="18"/>
                <w:szCs w:val="18"/>
              </w:rPr>
              <w:br/>
              <w:t xml:space="preserve">　　3.【法规】《医疗器械监督管理条例》（中华人民共和国国务院令第650号，2014年6月1日施行）第三条第二款  县级以上地方人民政府食品药品监督管理部门负责本行政区域的医疗器械监督管理工作。县级以上地方人民政府有关部门在各自的职责范围内负责与医疗器械有关的监督管理工作。</w:t>
            </w: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br/>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1、无法定依据或者超越法定权限实施抽检的。</w:t>
            </w:r>
            <w:r>
              <w:rPr>
                <w:rFonts w:ascii="宋体" w:hAnsi="宋体" w:cs="宋体" w:hint="eastAsia"/>
                <w:color w:val="000000" w:themeColor="text1"/>
                <w:kern w:val="0"/>
                <w:sz w:val="18"/>
                <w:szCs w:val="18"/>
              </w:rPr>
              <w:br/>
              <w:t xml:space="preserve">    2、不出示法定行政执法证件实施抽检的。</w:t>
            </w:r>
            <w:r>
              <w:rPr>
                <w:rFonts w:ascii="宋体" w:hAnsi="宋体" w:cs="宋体" w:hint="eastAsia"/>
                <w:color w:val="000000" w:themeColor="text1"/>
                <w:kern w:val="0"/>
                <w:sz w:val="18"/>
                <w:szCs w:val="18"/>
              </w:rPr>
              <w:br/>
              <w:t xml:space="preserve">    3、违反法定程序实施检查的.</w:t>
            </w:r>
            <w:r>
              <w:rPr>
                <w:rFonts w:ascii="宋体" w:hAnsi="宋体" w:cs="宋体" w:hint="eastAsia"/>
                <w:color w:val="000000" w:themeColor="text1"/>
                <w:kern w:val="0"/>
                <w:sz w:val="18"/>
                <w:szCs w:val="18"/>
              </w:rPr>
              <w:br/>
              <w:t xml:space="preserve">    4、放弃、推诿、拖延、拒绝履行职责的.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908"/>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219</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药品、医疗器械不良反应监测</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【规章】《药品不良反应报告和监测管理办法》（卫生部令第81号）第八条　设区的市级、县级药品监督管理部门负责本行政区域内药品不良反应报告和监测的管理工作；与同级卫生行政部门联合组织开展本行政区域内发生的药品群体不良事件的调查，并采取必要控制措施；组织开展本行政区域内药品不良反应报告和监测的宣传、培训工作。第十二条　设区的市级、县级药品不良反应监测机构负责本行政区域内药品不良反应报告和监测资料的收集、核实、评价、反馈和上报；开展本行政区域内严重药品不良反应的调查和评价；协助有关部门开展药品群体不良事件的调查；承担药品不良反应报告和监测的宣传、培训等工作。</w:t>
            </w:r>
            <w:r>
              <w:rPr>
                <w:rFonts w:ascii="宋体" w:hAnsi="宋体" w:cs="宋体" w:hint="eastAsia"/>
                <w:color w:val="000000" w:themeColor="text1"/>
                <w:kern w:val="0"/>
                <w:sz w:val="18"/>
                <w:szCs w:val="18"/>
              </w:rPr>
              <w:br/>
              <w:t xml:space="preserve">   【法规】《医疗器械监督管理条例》（中华人民共和国国务院令第650号，2014年6月1日施行）第四十七条　医疗器械生产经营企业、使用单位应当对所生产经营或者使用的医疗器械开展不良事件监测；发现医疗器械不良事件或者可疑不良事件，应当按照国务院食品药品监督管理部门的规定，向医疗器械不良事件监测技术机构报告。</w:t>
            </w:r>
            <w:r>
              <w:rPr>
                <w:rFonts w:ascii="宋体" w:hAnsi="宋体" w:cs="宋体" w:hint="eastAsia"/>
                <w:color w:val="000000" w:themeColor="text1"/>
                <w:kern w:val="0"/>
                <w:sz w:val="18"/>
                <w:szCs w:val="18"/>
              </w:rPr>
              <w:br/>
              <w:t xml:space="preserve">　　任何单位和个人发现医疗器械不良事件或者可疑不良事件，有权向食品药品监督管理部门或者医疗器械不良事件监测技术机构报告。</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t xml:space="preserve">   1.执行责任：对药品不良反应进行监测，根据监测情况采取必要控制措施。</w:t>
            </w:r>
            <w:r>
              <w:rPr>
                <w:rFonts w:ascii="宋体" w:hAnsi="宋体" w:cs="宋体" w:hint="eastAsia"/>
                <w:color w:val="000000" w:themeColor="text1"/>
                <w:kern w:val="0"/>
                <w:sz w:val="18"/>
                <w:szCs w:val="18"/>
              </w:rPr>
              <w:br/>
              <w:t xml:space="preserve">   2.其他法律法规规章文件规定应履行的责任。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1.【规章】《药品不良反应报告和监测管理办法》（卫生部令第81号）</w:t>
            </w:r>
            <w:r>
              <w:rPr>
                <w:rFonts w:ascii="宋体" w:hAnsi="宋体" w:cs="宋体" w:hint="eastAsia"/>
                <w:color w:val="000000" w:themeColor="text1"/>
                <w:kern w:val="0"/>
                <w:sz w:val="18"/>
                <w:szCs w:val="18"/>
              </w:rPr>
              <w:br/>
              <w:t>第八条　设区的市级、县级药品监督管理部门负责本行政区域内药品不良反应报告和监测的管理工作；与同级卫生行政部门联合组织开展本行政区域内发生的药品群体不良事件的调查，并采取必要控制措施；组织开展本行政区域内药品不良反应报告和监测的宣传、培训工作。第十二条　设区的市级、县级药品不良反应监测机构负责本行政区域内药品不良反应报告和监测资料的收集、核实、评价、反馈和上报；开展本行政区域内严重药品不良反应的调查和评价；协助有关部门开展药品群体不良事件的调查；承担药品不良反应报告和监测的宣传、培训等工作。</w:t>
            </w:r>
            <w:r>
              <w:rPr>
                <w:rFonts w:ascii="宋体" w:hAnsi="宋体" w:cs="宋体" w:hint="eastAsia"/>
                <w:color w:val="000000" w:themeColor="text1"/>
                <w:kern w:val="0"/>
                <w:sz w:val="18"/>
                <w:szCs w:val="18"/>
              </w:rPr>
              <w:br/>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1、无法定依据或者超越法定权限实施监测的。</w:t>
            </w:r>
            <w:r>
              <w:rPr>
                <w:rFonts w:ascii="宋体" w:hAnsi="宋体" w:cs="宋体" w:hint="eastAsia"/>
                <w:color w:val="000000" w:themeColor="text1"/>
                <w:kern w:val="0"/>
                <w:sz w:val="18"/>
                <w:szCs w:val="18"/>
              </w:rPr>
              <w:br/>
              <w:t xml:space="preserve">    2、不出示法定行政执法证件实施监测的。</w:t>
            </w:r>
            <w:r>
              <w:rPr>
                <w:rFonts w:ascii="宋体" w:hAnsi="宋体" w:cs="宋体" w:hint="eastAsia"/>
                <w:color w:val="000000" w:themeColor="text1"/>
                <w:kern w:val="0"/>
                <w:sz w:val="18"/>
                <w:szCs w:val="18"/>
              </w:rPr>
              <w:br/>
              <w:t xml:space="preserve">    3、违反法定程序实施监测的.</w:t>
            </w:r>
            <w:r>
              <w:rPr>
                <w:rFonts w:ascii="宋体" w:hAnsi="宋体" w:cs="宋体" w:hint="eastAsia"/>
                <w:color w:val="000000" w:themeColor="text1"/>
                <w:kern w:val="0"/>
                <w:sz w:val="18"/>
                <w:szCs w:val="18"/>
              </w:rPr>
              <w:br/>
              <w:t xml:space="preserve">    4、放弃、推诿、拖延、拒绝履行职责的.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2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220</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对药品、保健食品、医疗器械广告监测 </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【法规】《医疗器械监督管理条例》（中华人民共和国国务院令第650号，2014年6月1日施行）第五十九条  设区的市级和县级人民政府食品药品监督管理部门应当加强对医疗器械广告的监督检查。发现未经批准、篡改经批准的广告内容的医疗器械广告，应当向所在地省、自治区、直辖市人民政府食品药品监督管理部门报告，由其向社会公告。 </w:t>
            </w:r>
            <w:r>
              <w:rPr>
                <w:rFonts w:ascii="宋体" w:hAnsi="宋体" w:cs="宋体" w:hint="eastAsia"/>
                <w:color w:val="000000" w:themeColor="text1"/>
                <w:kern w:val="0"/>
                <w:sz w:val="18"/>
                <w:szCs w:val="18"/>
              </w:rPr>
              <w:br/>
              <w:t xml:space="preserve">   【法规】《药品广告审查办法》（国家食品药品监督管理局、国家工商行政管理总局令第27号）第二十六条  县级以上药品监督管理部门应当对审查批准的药品广告发布情况进行监测检查。对违法发布的药品广告，各级药品监督管理部门应当填写《违法药品广告移送通知书》，连同违法药品广告样件等材料，移送同级广告监督管理机关查处；属于异地发布篡改经批准的药品广告内容的，发布地药品广告审查机关还应当向原审批的药品广告审查机关提出依照《药品管理法》第九十二条、本办法第二十条撤销药品广告批准文号的同意。 </w:t>
            </w:r>
            <w:r>
              <w:rPr>
                <w:rFonts w:ascii="宋体" w:hAnsi="宋体" w:cs="宋体" w:hint="eastAsia"/>
                <w:color w:val="000000" w:themeColor="text1"/>
                <w:kern w:val="0"/>
                <w:sz w:val="18"/>
                <w:szCs w:val="18"/>
              </w:rPr>
              <w:br/>
              <w:t xml:space="preserve">   【法规】《医疗器械广告审查办法》（卫生部、国家工商行政管理总局、国家食品药品监督管理局令第65号 ）第二十二条  药品监督管理部门应当对审查批准的医疗器械广告发布情况进行监测检查。对违法发布的医疗器械广告，药品监督管理部门填写《违法医疗器械广告移送通知书》，连同违法医疗器械广告等样件，移送同级广告监督管理机关查处。属于异地发布篡改经批准的医疗器械广告内容的，发布地医疗器械广告审查机关还应当向原审批的医疗器械广告审查机关提出依照本办法第十七条撤销医疗器械广告批准文号的同意。 </w:t>
            </w:r>
            <w:r>
              <w:rPr>
                <w:rFonts w:ascii="宋体" w:hAnsi="宋体" w:cs="宋体" w:hint="eastAsia"/>
                <w:color w:val="000000" w:themeColor="text1"/>
                <w:kern w:val="0"/>
                <w:sz w:val="18"/>
                <w:szCs w:val="18"/>
              </w:rPr>
              <w:br/>
              <w:t xml:space="preserve">   【规范性文件】《保健食品广告审查暂行规定》（2005年7月1日施行）第二条第三款  国家食品药品监督管理局指导和监督保健食品广告审查工作。</w:t>
            </w:r>
            <w:r>
              <w:rPr>
                <w:rFonts w:ascii="宋体" w:hAnsi="宋体" w:cs="宋体" w:hint="eastAsia"/>
                <w:color w:val="000000" w:themeColor="text1"/>
                <w:kern w:val="0"/>
                <w:sz w:val="18"/>
                <w:szCs w:val="18"/>
              </w:rPr>
              <w:br/>
              <w:t xml:space="preserve">    省、自治区、直辖市（食品）药品监督管理部门负责本辖区内保健食品广告的审查。</w:t>
            </w:r>
            <w:r>
              <w:rPr>
                <w:rFonts w:ascii="宋体" w:hAnsi="宋体" w:cs="宋体" w:hint="eastAsia"/>
                <w:color w:val="000000" w:themeColor="text1"/>
                <w:kern w:val="0"/>
                <w:sz w:val="18"/>
                <w:szCs w:val="18"/>
              </w:rPr>
              <w:br/>
              <w:t xml:space="preserve">   县级以上（食品）药品监督管理部门应当对辖区内审查批准的保健食品广告发布情况进行监测。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br/>
            </w:r>
            <w:r>
              <w:rPr>
                <w:rFonts w:ascii="宋体" w:hAnsi="宋体" w:cs="宋体" w:hint="eastAsia"/>
                <w:color w:val="000000" w:themeColor="text1"/>
                <w:kern w:val="0"/>
                <w:sz w:val="18"/>
                <w:szCs w:val="18"/>
              </w:rPr>
              <w:br/>
              <w:t xml:space="preserve">   1.执行责任：对药品、保健食品、医疗器械广告进行监测，根据监测情况采取必要控制措施。</w:t>
            </w:r>
            <w:r>
              <w:rPr>
                <w:rFonts w:ascii="宋体" w:hAnsi="宋体" w:cs="宋体" w:hint="eastAsia"/>
                <w:color w:val="000000" w:themeColor="text1"/>
                <w:kern w:val="0"/>
                <w:sz w:val="18"/>
                <w:szCs w:val="18"/>
              </w:rPr>
              <w:br/>
              <w:t xml:space="preserve">   2.其他法律法规规章文件规定应履行的责任。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1-1.【法规】《医疗器械监督管理条例》（中华人民共和国国务院令第650号，2014年6月1日施行）第五十九条  设区的市级和县级人民政府食品药品监督管理部门应当加强对医疗器械广告的监督检查。发现未经批准、篡改经批准的广告内容的医疗器械广告，应当向所在地省、自治区、直辖市人民政府食品药品监督管理部门报告，由其向社会公告。 </w:t>
            </w:r>
            <w:r>
              <w:rPr>
                <w:rFonts w:ascii="宋体" w:hAnsi="宋体" w:cs="宋体" w:hint="eastAsia"/>
                <w:color w:val="000000" w:themeColor="text1"/>
                <w:kern w:val="0"/>
                <w:sz w:val="18"/>
                <w:szCs w:val="18"/>
              </w:rPr>
              <w:br/>
              <w:t xml:space="preserve">    1-2.【规章】《药品广告审查办法》（国家食品药品监督管理局、国家工商行政管理总局令第27号）第二十六条  县级以上药品监督管理部门应当对审查批准的药品广告发布情况进行监测检查。对违法发布的药品广告，各级药品监督管理部门应当填写《违法药品广告移送通知书》，连同违法药品广告样件等材料，移送同级广告监督管理机关查处；属于异地发布篡改经批准的药品广告内容的，发布地药品广告审查机关还应当向原审批的药品广告审查机关提出依照《药品管理法》第九十二条、本办法第二十条撤销药品广告批准文号的同意。 </w:t>
            </w:r>
            <w:r>
              <w:rPr>
                <w:rFonts w:ascii="宋体" w:hAnsi="宋体" w:cs="宋体" w:hint="eastAsia"/>
                <w:color w:val="000000" w:themeColor="text1"/>
                <w:kern w:val="0"/>
                <w:sz w:val="18"/>
                <w:szCs w:val="18"/>
              </w:rPr>
              <w:br/>
              <w:t xml:space="preserve">    1-3.【规章】《医疗器械广告审查办法》（卫生部、国家工商行政管理总局、国家食品药品监督管理局令第65号 ）第二十二条  药品监督管理部门应当对审查批准的医疗器械广告发布情况进行监测检查。对违法发布的医疗器械广告，药品监督管理部门填写《违法医疗器械广告移送通知书》，连同违法医疗器械广告等样件，移送同级广告监督管理机关查处。属于异地发布篡改经批准的医疗器械广告内容的，发布地医疗器械广告审查机关还应当向原审批的医疗器械广告审查机关提出依照本办法第十七条撤销医疗器械广告批准文号的同意。 </w:t>
            </w:r>
            <w:r>
              <w:rPr>
                <w:rFonts w:ascii="宋体" w:hAnsi="宋体" w:cs="宋体" w:hint="eastAsia"/>
                <w:color w:val="000000" w:themeColor="text1"/>
                <w:kern w:val="0"/>
                <w:sz w:val="18"/>
                <w:szCs w:val="18"/>
              </w:rPr>
              <w:br/>
              <w:t xml:space="preserve">    1-4.【规范性文件】《保健食品广告审查暂行规定》（2005年7月1日施行）第二条第三款  国家食品药品监督管理局指导和监督保健食品广告审查工作。</w:t>
            </w:r>
            <w:r>
              <w:rPr>
                <w:rFonts w:ascii="宋体" w:hAnsi="宋体" w:cs="宋体" w:hint="eastAsia"/>
                <w:color w:val="000000" w:themeColor="text1"/>
                <w:kern w:val="0"/>
                <w:sz w:val="18"/>
                <w:szCs w:val="18"/>
              </w:rPr>
              <w:br/>
              <w:t xml:space="preserve">    省、自治区、直辖市（食品）药品监督管理部门负责本辖区内保健食品广告的审查。</w:t>
            </w:r>
            <w:r>
              <w:rPr>
                <w:rFonts w:ascii="宋体" w:hAnsi="宋体" w:cs="宋体" w:hint="eastAsia"/>
                <w:color w:val="000000" w:themeColor="text1"/>
                <w:kern w:val="0"/>
                <w:sz w:val="18"/>
                <w:szCs w:val="18"/>
              </w:rPr>
              <w:br/>
              <w:t xml:space="preserve">   县级以上（食品）药品监督管理部门应当对辖区内审查批准的保健食品广告发布情况进行监测。     </w:t>
            </w:r>
            <w:r>
              <w:rPr>
                <w:rFonts w:ascii="宋体" w:hAnsi="宋体" w:cs="宋体" w:hint="eastAsia"/>
                <w:color w:val="000000" w:themeColor="text1"/>
                <w:kern w:val="0"/>
                <w:sz w:val="18"/>
                <w:szCs w:val="18"/>
              </w:rPr>
              <w:br/>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下列情形的，行政机关及相关工作人员应承担相应责任：                      </w:t>
            </w:r>
            <w:r>
              <w:rPr>
                <w:rFonts w:ascii="宋体" w:hAnsi="宋体" w:cs="宋体" w:hint="eastAsia"/>
                <w:color w:val="000000" w:themeColor="text1"/>
                <w:kern w:val="0"/>
                <w:sz w:val="18"/>
                <w:szCs w:val="18"/>
              </w:rPr>
              <w:br/>
              <w:t xml:space="preserve">    1、无法定依据或者超越法定权限实施监测的。</w:t>
            </w:r>
            <w:r>
              <w:rPr>
                <w:rFonts w:ascii="宋体" w:hAnsi="宋体" w:cs="宋体" w:hint="eastAsia"/>
                <w:color w:val="000000" w:themeColor="text1"/>
                <w:kern w:val="0"/>
                <w:sz w:val="18"/>
                <w:szCs w:val="18"/>
              </w:rPr>
              <w:br/>
              <w:t xml:space="preserve">    2、不出示法定行政执法证件实施监测的。</w:t>
            </w:r>
            <w:r>
              <w:rPr>
                <w:rFonts w:ascii="宋体" w:hAnsi="宋体" w:cs="宋体" w:hint="eastAsia"/>
                <w:color w:val="000000" w:themeColor="text1"/>
                <w:kern w:val="0"/>
                <w:sz w:val="18"/>
                <w:szCs w:val="18"/>
              </w:rPr>
              <w:br/>
              <w:t xml:space="preserve">    3、违反法定程序实施监测的.</w:t>
            </w:r>
            <w:r>
              <w:rPr>
                <w:rFonts w:ascii="宋体" w:hAnsi="宋体" w:cs="宋体" w:hint="eastAsia"/>
                <w:color w:val="000000" w:themeColor="text1"/>
                <w:kern w:val="0"/>
                <w:sz w:val="18"/>
                <w:szCs w:val="18"/>
              </w:rPr>
              <w:br/>
              <w:t xml:space="preserve">    4、放弃、推诿、拖延、拒绝履行职责的.</w:t>
            </w:r>
            <w:r>
              <w:rPr>
                <w:rFonts w:ascii="宋体" w:hAnsi="宋体" w:cs="宋体" w:hint="eastAsia"/>
                <w:color w:val="000000" w:themeColor="text1"/>
                <w:kern w:val="0"/>
                <w:sz w:val="18"/>
                <w:szCs w:val="18"/>
              </w:rPr>
              <w:br/>
              <w:t xml:space="preserve">    5、对发现的违法行为不制止、不纠正的.</w:t>
            </w:r>
            <w:r>
              <w:rPr>
                <w:rFonts w:ascii="宋体" w:hAnsi="宋体" w:cs="宋体" w:hint="eastAsia"/>
                <w:color w:val="000000" w:themeColor="text1"/>
                <w:kern w:val="0"/>
                <w:sz w:val="18"/>
                <w:szCs w:val="18"/>
              </w:rPr>
              <w:br/>
              <w:t xml:space="preserve">    6、其他违反法律法规规章文件规定的行为。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 </w:t>
            </w:r>
            <w:r>
              <w:rPr>
                <w:rFonts w:ascii="宋体" w:hAnsi="宋体" w:cs="宋体" w:hint="eastAsia"/>
                <w:color w:val="000000" w:themeColor="text1"/>
                <w:kern w:val="0"/>
                <w:sz w:val="18"/>
                <w:szCs w:val="18"/>
              </w:rPr>
              <w:br/>
              <w:t xml:space="preserve">   （一）没有法定或者规定依据实施检查；</w:t>
            </w:r>
            <w:r>
              <w:rPr>
                <w:rFonts w:ascii="宋体" w:hAnsi="宋体" w:cs="宋体" w:hint="eastAsia"/>
                <w:color w:val="000000" w:themeColor="text1"/>
                <w:kern w:val="0"/>
                <w:sz w:val="18"/>
                <w:szCs w:val="18"/>
              </w:rPr>
              <w:br/>
              <w:t xml:space="preserve">   （二）没有具体理由、事项、内容、对象实施检查；</w:t>
            </w:r>
            <w:r>
              <w:rPr>
                <w:rFonts w:ascii="宋体" w:hAnsi="宋体" w:cs="宋体" w:hint="eastAsia"/>
                <w:color w:val="000000" w:themeColor="text1"/>
                <w:kern w:val="0"/>
                <w:sz w:val="18"/>
                <w:szCs w:val="18"/>
              </w:rPr>
              <w:br/>
              <w:t xml:space="preserve">   （三）放弃、推诿、拖延、拒绝履行检查职责；</w:t>
            </w:r>
            <w:r>
              <w:rPr>
                <w:rFonts w:ascii="宋体" w:hAnsi="宋体" w:cs="宋体" w:hint="eastAsia"/>
                <w:color w:val="000000" w:themeColor="text1"/>
                <w:kern w:val="0"/>
                <w:sz w:val="18"/>
                <w:szCs w:val="18"/>
              </w:rPr>
              <w:br/>
              <w:t xml:space="preserve">   （四）发现违法行为不依法制止、纠正；</w:t>
            </w:r>
            <w:r>
              <w:rPr>
                <w:rFonts w:ascii="宋体" w:hAnsi="宋体" w:cs="宋体" w:hint="eastAsia"/>
                <w:color w:val="000000" w:themeColor="text1"/>
                <w:kern w:val="0"/>
                <w:sz w:val="18"/>
                <w:szCs w:val="18"/>
              </w:rPr>
              <w:br/>
              <w:t xml:space="preserve">   （五）侵犯被检查对象合法权益；</w:t>
            </w:r>
            <w:r>
              <w:rPr>
                <w:rFonts w:ascii="宋体" w:hAnsi="宋体" w:cs="宋体" w:hint="eastAsia"/>
                <w:color w:val="000000" w:themeColor="text1"/>
                <w:kern w:val="0"/>
                <w:sz w:val="18"/>
                <w:szCs w:val="18"/>
              </w:rPr>
              <w:br/>
              <w:t xml:space="preserve">   （六）其他违反行政监督检查规定的情形。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4.同1.</w:t>
            </w:r>
            <w:r>
              <w:rPr>
                <w:rFonts w:ascii="宋体" w:hAnsi="宋体" w:cs="宋体" w:hint="eastAsia"/>
                <w:color w:val="000000" w:themeColor="text1"/>
                <w:kern w:val="0"/>
                <w:sz w:val="18"/>
                <w:szCs w:val="18"/>
              </w:rPr>
              <w:br/>
              <w:t xml:space="preserve">    5.同1.</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2468"/>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0648"/>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221</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行政奖励</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对经查证属实的食品、药品、医疗器械、保健食品、化妆品安全违法行为举报的奖励</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【法律】《中华人民共和国食品安全法》（主席令第21号，2015年修正）第一百一十五条　县级以上人民政府食品药品监督管理、质量监督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r>
              <w:rPr>
                <w:rFonts w:ascii="宋体" w:hAnsi="宋体" w:cs="宋体" w:hint="eastAsia"/>
                <w:color w:val="000000" w:themeColor="text1"/>
                <w:kern w:val="0"/>
                <w:sz w:val="18"/>
                <w:szCs w:val="18"/>
              </w:rPr>
              <w:br/>
              <w:t xml:space="preserve">　　有关部门应当对举报人的信息予以保密，保护举报人的合法权益。举报人举报所在企业的，该企业不得以解除、变更劳动合同或者其他方式对举报人进行打击报复。</w:t>
            </w:r>
            <w:r>
              <w:rPr>
                <w:rFonts w:ascii="宋体" w:hAnsi="宋体" w:cs="宋体" w:hint="eastAsia"/>
                <w:color w:val="000000" w:themeColor="text1"/>
                <w:kern w:val="0"/>
                <w:sz w:val="18"/>
                <w:szCs w:val="18"/>
              </w:rPr>
              <w:br/>
              <w:t xml:space="preserve">   【法规】《医疗器械监督管理条例》（中华人民共和国国务院令第650号，2014年6月1日施行）第六十一条　食品药品监督管理等部门应当公布本单位的联系方式，接受咨询、投诉、举报。食品药品监督管理等部门接到与医疗器械监督管理有关的咨询，应当及时答复；接到投诉、举报，应当及时核实、处理、答复。对咨询、投诉、举报情况及其答复、核实、处理情况，应当予以记录、保存。</w:t>
            </w:r>
            <w:r>
              <w:rPr>
                <w:rFonts w:ascii="宋体" w:hAnsi="宋体" w:cs="宋体" w:hint="eastAsia"/>
                <w:color w:val="000000" w:themeColor="text1"/>
                <w:kern w:val="0"/>
                <w:sz w:val="18"/>
                <w:szCs w:val="18"/>
              </w:rPr>
              <w:br/>
              <w:t xml:space="preserve">　　有关医疗器械研制、生产、经营、使用行为的举报经调查属实的，食品药品监督管理等部门对举报人应当给予奖励。</w:t>
            </w:r>
            <w:r>
              <w:rPr>
                <w:rFonts w:ascii="宋体" w:hAnsi="宋体" w:cs="宋体" w:hint="eastAsia"/>
                <w:color w:val="000000" w:themeColor="text1"/>
                <w:kern w:val="0"/>
                <w:sz w:val="18"/>
                <w:szCs w:val="18"/>
              </w:rPr>
              <w:br/>
              <w:t xml:space="preserve">   【规范性文件】《食品药品违法行为举报奖励办法》（国食药监办﹝2013﹞13号，2013年1月8日施行）第二条  本办法适用于各级食品药品监督管理部门，对自然人、法人和其他组织以来信、走访、网络、电话等方式，举报属于其监管职责范围内的药品、医疗器械、保健食品、化妆品在研制、生产、流通和使用环节违法行为，经查证属实并依法作出处理后，根据举报人的申请，予以相应物质及精神奖励的行为。</w:t>
            </w:r>
            <w:r>
              <w:rPr>
                <w:rFonts w:ascii="宋体" w:hAnsi="宋体" w:cs="宋体" w:hint="eastAsia"/>
                <w:color w:val="000000" w:themeColor="text1"/>
                <w:kern w:val="0"/>
                <w:sz w:val="18"/>
                <w:szCs w:val="18"/>
              </w:rPr>
              <w:br/>
              <w:t xml:space="preserve">   【规范性文件】《广西壮族自治区食品安全违法行为举报奖励办法（试行）》（桂政办发〔2011〕192号，2011年11月15日实施）第四条　各级食品安全委员会办公室负责本级食品安全举报奖励的审定、奖金管理、奖金发放、信息披露等日常工作事宜。第九条 举报下列食品安全违法行为，并经查证属实的，给予奖励：（一）在食用农产品种植、养殖、加工、收购、运输过程中使用违禁药物或者其他可能危害人体健康的物质的。（二）未经获准定点屠宰而进行生猪及其他畜禽私宰行为的，屠宰和销售过程中向畜禽等动物及其产品注水或注入其他物质的。（三）经营未经检疫或者检疫不合格的肉类，或者生产加工经营未经检验或者检验不合格的肉类制品的。（四）经营病死、毒死或者死因不明的禽、畜、兽、水产动物肉类，或者生产加工经营病死、毒死或者死因不明的禽、畜、兽、水产动物肉类制品的。（五）为改变禽畜、水产品肉类及其他食品性状、色泽和达到保鲜目的，使用非食品原料、食品添加剂以外的化学物质和其他可能危害人体健康的物质的。（六）使用非食品原料生产加工食品或者在食品中添加食品添加剂以外的化学物质和其他可能危害人体健康的物质，或者用回收食品作为原料生产食品的，或者未按食品安全标准规定，超范围、超剂量使用食品添加剂的。（七）向未经许可或备案的单位及个人提供餐厨废弃物及其他残渣油脂回收活动的，未经许可进行餐厨废弃物及其他残渣油脂粗炼加工、存储转运、批发销售的，以餐厨废弃物及其他残渣油脂炼制的“地沟油”用于食品生产加工和餐饮服务的，销售、使用不明来源、“三无”（无厂家、无生产日期、无生产许可）和检验不合格等劣质食用油的。（八）应当取得而未取得《食品生产许可证》、《餐饮服务许可证》、《食品流通许可证》、《工商营业执照》等证照或省级主管部门批准核发的其他证照，从事生产经营食品的。（九）生产、加工、经营变质、过期、混有异物、掺假掺杂伪劣食品的，或者伪造、涂改食品生产日期、延长明示保质期的。（十）仿冒他人注册商标生产经营食品、伪造食品产地或者冒用他人厂名、厂址，伪造或者冒用食品生产许可标志或者其他产品标志生产经营食品的。（十一）对应当采取下架封存、销毁等退市措施而未依法采取相应措施予以退市的，或者将退出市场的食品再次流入市场经营的。（十二）其他涉及食用农产品、食品和食品相关产品的违法行为。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1.前期责任：收集整理经查证属实的食品安全违法行为举报的人相关材料，及时呈报处理。</w:t>
            </w:r>
            <w:r>
              <w:rPr>
                <w:rFonts w:ascii="宋体" w:hAnsi="宋体" w:cs="宋体" w:hint="eastAsia"/>
                <w:color w:val="000000" w:themeColor="text1"/>
                <w:kern w:val="0"/>
                <w:sz w:val="18"/>
                <w:szCs w:val="18"/>
              </w:rPr>
              <w:br/>
              <w:t xml:space="preserve">    2.审查责任：审查材料的真伪及作用，提出审查意见。</w:t>
            </w:r>
            <w:r>
              <w:rPr>
                <w:rFonts w:ascii="宋体" w:hAnsi="宋体" w:cs="宋体" w:hint="eastAsia"/>
                <w:color w:val="000000" w:themeColor="text1"/>
                <w:kern w:val="0"/>
                <w:sz w:val="18"/>
                <w:szCs w:val="18"/>
              </w:rPr>
              <w:br/>
              <w:t xml:space="preserve">    3.决定责任：决定是否对举报食品安全违法行为相关人等进行奖励表彰及其表彰形式。</w:t>
            </w:r>
            <w:r>
              <w:rPr>
                <w:rFonts w:ascii="宋体" w:hAnsi="宋体" w:cs="宋体" w:hint="eastAsia"/>
                <w:color w:val="000000" w:themeColor="text1"/>
                <w:kern w:val="0"/>
                <w:sz w:val="18"/>
                <w:szCs w:val="18"/>
              </w:rPr>
              <w:br/>
              <w:t xml:space="preserve">    4.执行责任：兑现奖励。</w:t>
            </w:r>
            <w:r>
              <w:rPr>
                <w:rFonts w:ascii="宋体" w:hAnsi="宋体" w:cs="宋体" w:hint="eastAsia"/>
                <w:color w:val="000000" w:themeColor="text1"/>
                <w:kern w:val="0"/>
                <w:sz w:val="18"/>
                <w:szCs w:val="18"/>
              </w:rPr>
              <w:br/>
              <w:t xml:space="preserve">    5.其他法律法规规章文件规定应履行的责任。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1-1.【规范性文件】《食品药品违法行为举报奖励办法》（国食药监办﹝2013﹞13号，2013年1月8日施行）第四条　举报奖励应当同时符合以下条件：</w:t>
            </w:r>
            <w:r>
              <w:rPr>
                <w:rFonts w:ascii="宋体" w:hAnsi="宋体" w:cs="宋体" w:hint="eastAsia"/>
                <w:color w:val="000000" w:themeColor="text1"/>
                <w:kern w:val="0"/>
                <w:sz w:val="18"/>
                <w:szCs w:val="18"/>
              </w:rPr>
              <w:br/>
              <w:t xml:space="preserve">　　（一）有明确的举报对象、具体的举报事实及证据；</w:t>
            </w:r>
            <w:r>
              <w:rPr>
                <w:rFonts w:ascii="宋体" w:hAnsi="宋体" w:cs="宋体" w:hint="eastAsia"/>
                <w:color w:val="000000" w:themeColor="text1"/>
                <w:kern w:val="0"/>
                <w:sz w:val="18"/>
                <w:szCs w:val="18"/>
              </w:rPr>
              <w:br/>
              <w:t xml:space="preserve">　　（二）举报内容事先未被食品药品监督管理部门掌握；</w:t>
            </w:r>
            <w:r>
              <w:rPr>
                <w:rFonts w:ascii="宋体" w:hAnsi="宋体" w:cs="宋体" w:hint="eastAsia"/>
                <w:color w:val="000000" w:themeColor="text1"/>
                <w:kern w:val="0"/>
                <w:sz w:val="18"/>
                <w:szCs w:val="18"/>
              </w:rPr>
              <w:br/>
              <w:t xml:space="preserve">　　（三）举报内容经查证属实并已依法作出处理。</w:t>
            </w:r>
            <w:r>
              <w:rPr>
                <w:rFonts w:ascii="宋体" w:hAnsi="宋体" w:cs="宋体" w:hint="eastAsia"/>
                <w:color w:val="000000" w:themeColor="text1"/>
                <w:kern w:val="0"/>
                <w:sz w:val="18"/>
                <w:szCs w:val="18"/>
              </w:rPr>
              <w:br/>
              <w:t xml:space="preserve">    1-2.【规范性文件】《广西壮族自治区食品安全违法行为举报奖励办法（试行）》（桂政办发〔2011〕192号，2011年11月15日实施）第十条　举报人获得食品安全奖励应当符合下列条件：</w:t>
            </w:r>
            <w:r>
              <w:rPr>
                <w:rFonts w:ascii="宋体" w:hAnsi="宋体" w:cs="宋体" w:hint="eastAsia"/>
                <w:color w:val="000000" w:themeColor="text1"/>
                <w:kern w:val="0"/>
                <w:sz w:val="18"/>
                <w:szCs w:val="18"/>
              </w:rPr>
              <w:br/>
              <w:t xml:space="preserve">　　（一）违法行为发生于本行政区域内。</w:t>
            </w:r>
            <w:r>
              <w:rPr>
                <w:rFonts w:ascii="宋体" w:hAnsi="宋体" w:cs="宋体" w:hint="eastAsia"/>
                <w:color w:val="000000" w:themeColor="text1"/>
                <w:kern w:val="0"/>
                <w:sz w:val="18"/>
                <w:szCs w:val="18"/>
              </w:rPr>
              <w:br/>
              <w:t xml:space="preserve">　　（二）有明确、具体的被举报方。</w:t>
            </w:r>
            <w:r>
              <w:rPr>
                <w:rFonts w:ascii="宋体" w:hAnsi="宋体" w:cs="宋体" w:hint="eastAsia"/>
                <w:color w:val="000000" w:themeColor="text1"/>
                <w:kern w:val="0"/>
                <w:sz w:val="18"/>
                <w:szCs w:val="18"/>
              </w:rPr>
              <w:br/>
              <w:t xml:space="preserve">　　（三）举报提供的线索事先未被行政主管部门掌握。</w:t>
            </w:r>
            <w:r>
              <w:rPr>
                <w:rFonts w:ascii="宋体" w:hAnsi="宋体" w:cs="宋体" w:hint="eastAsia"/>
                <w:color w:val="000000" w:themeColor="text1"/>
                <w:kern w:val="0"/>
                <w:sz w:val="18"/>
                <w:szCs w:val="18"/>
              </w:rPr>
              <w:br/>
              <w:t xml:space="preserve">　　（四）举报的情况经查证属实。</w:t>
            </w:r>
            <w:r>
              <w:rPr>
                <w:rFonts w:ascii="宋体" w:hAnsi="宋体" w:cs="宋体" w:hint="eastAsia"/>
                <w:color w:val="000000" w:themeColor="text1"/>
                <w:kern w:val="0"/>
                <w:sz w:val="18"/>
                <w:szCs w:val="18"/>
              </w:rPr>
              <w:br/>
              <w:t xml:space="preserve">　　（五）应当具备的其他条件。</w:t>
            </w:r>
            <w:r>
              <w:rPr>
                <w:rFonts w:ascii="宋体" w:hAnsi="宋体" w:cs="宋体" w:hint="eastAsia"/>
                <w:color w:val="000000" w:themeColor="text1"/>
                <w:kern w:val="0"/>
                <w:sz w:val="18"/>
                <w:szCs w:val="18"/>
              </w:rPr>
              <w:br/>
              <w:t xml:space="preserve">    2-1.【规范性文件】《食品药品违法行为举报奖励办法》（国食药监办﹝2013﹞13号，2013年1月8日施行）第十三条　举报奖励部门在收到奖励申请后，应在30个工作日内进行审查，符合奖励条件的，作出奖励决定并书面通知举报人。特殊情况可适当延长举报奖励决定期限，但延长期限不得超过10个工作日。</w:t>
            </w:r>
            <w:r>
              <w:rPr>
                <w:rFonts w:ascii="宋体" w:hAnsi="宋体" w:cs="宋体" w:hint="eastAsia"/>
                <w:color w:val="000000" w:themeColor="text1"/>
                <w:kern w:val="0"/>
                <w:sz w:val="18"/>
                <w:szCs w:val="18"/>
              </w:rPr>
              <w:br/>
              <w:t xml:space="preserve">    2-2.【规范性文件】《广西壮族自治区食品安全违法行为举报奖励办法（试行）》（桂政办发〔2011〕192号，2011年11月15日实施）第十六条 负责举报调查处理的部门应当自做出行政处罚决定书之日起15个工作日内，对举报事实予以认定，填写《食品安全违法行为举报结案审批表》并提出奖励意见，向本级食品安全委员会办公室申报。本级食品安全委员会办公室应在7个工作日内予以审定并回复。经审定批准的，由申报单位指定专人到本级食品安全委员会办公室代领奖金。</w:t>
            </w:r>
            <w:r>
              <w:rPr>
                <w:rFonts w:ascii="宋体" w:hAnsi="宋体" w:cs="宋体" w:hint="eastAsia"/>
                <w:color w:val="000000" w:themeColor="text1"/>
                <w:kern w:val="0"/>
                <w:sz w:val="18"/>
                <w:szCs w:val="18"/>
              </w:rPr>
              <w:br/>
              <w:t xml:space="preserve">    3-1.同2.</w:t>
            </w:r>
            <w:r>
              <w:rPr>
                <w:rFonts w:ascii="宋体" w:hAnsi="宋体" w:cs="宋体" w:hint="eastAsia"/>
                <w:color w:val="000000" w:themeColor="text1"/>
                <w:kern w:val="0"/>
                <w:sz w:val="18"/>
                <w:szCs w:val="18"/>
              </w:rPr>
              <w:br/>
              <w:t xml:space="preserve">    4-1.【规范性文件】《食品药品违法行为举报奖励办法》（国食药监办﹝2013﹞13号，2013年1月8日施行）第十四条　实名举报人应在接到奖励通知之日起30个工作日内，由本人或委托他人凭奖励通知及有效身份证明领取奖金。 </w:t>
            </w:r>
            <w:r>
              <w:rPr>
                <w:rFonts w:ascii="宋体" w:hAnsi="宋体" w:cs="宋体" w:hint="eastAsia"/>
                <w:color w:val="000000" w:themeColor="text1"/>
                <w:kern w:val="0"/>
                <w:sz w:val="18"/>
                <w:szCs w:val="18"/>
              </w:rPr>
              <w:br/>
              <w:t xml:space="preserve">　　无正当理由逾期未领取奖金的，视为举报人放弃奖励。</w:t>
            </w:r>
            <w:r>
              <w:rPr>
                <w:rFonts w:ascii="宋体" w:hAnsi="宋体" w:cs="宋体" w:hint="eastAsia"/>
                <w:color w:val="000000" w:themeColor="text1"/>
                <w:kern w:val="0"/>
                <w:sz w:val="18"/>
                <w:szCs w:val="18"/>
              </w:rPr>
              <w:br/>
              <w:t xml:space="preserve">　　第十五条　举报人无法现场领奖且无委托人的，应及时说明情况并提供银行账号，由举报奖励部门将奖金汇至指定账户。</w:t>
            </w:r>
            <w:r>
              <w:rPr>
                <w:rFonts w:ascii="宋体" w:hAnsi="宋体" w:cs="宋体" w:hint="eastAsia"/>
                <w:color w:val="000000" w:themeColor="text1"/>
                <w:kern w:val="0"/>
                <w:sz w:val="18"/>
                <w:szCs w:val="18"/>
              </w:rPr>
              <w:br/>
              <w:t xml:space="preserve">    4-2.【规范性文件】《广西壮族自治区食品安全违法行为举报奖励办法（试行）》（桂政办发〔2011〕192号，2011年11月15日实施）第十七条 申报单位从本级食品安全委员会办公室代领奖金后，应在7个工作日通知举报人。举报人应当自接到领奖通知之日起60日内，凭本人身份证或者其他有效身份证明（举报时自设密码的，还应提供密码）领取奖金。逾期不领的，视为放弃权利。因特殊原因不能在有效期内领取奖金的，应说明情况，申请延期领取。委托他人代领的，受托人需持有举报人授权委托书及有效身份证明。</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因不履行或不正确履行行政职责，有下列情形的，行政机关及其工作人员应承担相应责任：</w:t>
            </w:r>
            <w:r>
              <w:rPr>
                <w:rFonts w:ascii="宋体" w:hAnsi="宋体" w:cs="宋体" w:hint="eastAsia"/>
                <w:color w:val="000000" w:themeColor="text1"/>
                <w:kern w:val="0"/>
                <w:sz w:val="18"/>
                <w:szCs w:val="18"/>
              </w:rPr>
              <w:br/>
              <w:t xml:space="preserve">    1.符合奖励条件而审核不通过或不符合奖励条件而违规予以审查通过的；</w:t>
            </w:r>
            <w:r>
              <w:rPr>
                <w:rFonts w:ascii="宋体" w:hAnsi="宋体" w:cs="宋体" w:hint="eastAsia"/>
                <w:color w:val="000000" w:themeColor="text1"/>
                <w:kern w:val="0"/>
                <w:sz w:val="18"/>
                <w:szCs w:val="18"/>
              </w:rPr>
              <w:br/>
              <w:t xml:space="preserve">    2.不按程序研究决定或决定错误或显失公平的；</w:t>
            </w:r>
            <w:r>
              <w:rPr>
                <w:rFonts w:ascii="宋体" w:hAnsi="宋体" w:cs="宋体" w:hint="eastAsia"/>
                <w:color w:val="000000" w:themeColor="text1"/>
                <w:kern w:val="0"/>
                <w:sz w:val="18"/>
                <w:szCs w:val="18"/>
              </w:rPr>
              <w:br/>
              <w:t xml:space="preserve">    3.不及时兑现奖励或收取回扣的；</w:t>
            </w:r>
            <w:r>
              <w:rPr>
                <w:rFonts w:ascii="宋体" w:hAnsi="宋体" w:cs="宋体" w:hint="eastAsia"/>
                <w:color w:val="000000" w:themeColor="text1"/>
                <w:kern w:val="0"/>
                <w:sz w:val="18"/>
                <w:szCs w:val="18"/>
              </w:rPr>
              <w:br/>
              <w:t xml:space="preserve">    4.工作中滥用职权、徇私舞弊、玩忽职守造成不良后果的；</w:t>
            </w:r>
            <w:r>
              <w:rPr>
                <w:rFonts w:ascii="宋体" w:hAnsi="宋体" w:cs="宋体" w:hint="eastAsia"/>
                <w:color w:val="000000" w:themeColor="text1"/>
                <w:kern w:val="0"/>
                <w:sz w:val="18"/>
                <w:szCs w:val="18"/>
              </w:rPr>
              <w:br/>
              <w:t xml:space="preserve">    5.工作中发生贪污腐败行为的；</w:t>
            </w:r>
            <w:r>
              <w:rPr>
                <w:rFonts w:ascii="宋体" w:hAnsi="宋体" w:cs="宋体" w:hint="eastAsia"/>
                <w:color w:val="000000" w:themeColor="text1"/>
                <w:kern w:val="0"/>
                <w:sz w:val="18"/>
                <w:szCs w:val="18"/>
              </w:rPr>
              <w:br/>
              <w:t xml:space="preserve">    6、其他违反法律法规规章文件规定的行为。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1.【规章】《广西壮族自治区行政过错责任追究办法》(已经2007年4月17日自治区第十届人民政府第63次常务会议审议通过,自2007年6月1日起施行)第八条  实施行政行为，有下列情形之一的，应当追究行政过错责任人的责任:</w:t>
            </w:r>
            <w:r>
              <w:rPr>
                <w:rFonts w:ascii="宋体" w:hAnsi="宋体" w:cs="宋体" w:hint="eastAsia"/>
                <w:color w:val="000000" w:themeColor="text1"/>
                <w:kern w:val="0"/>
                <w:sz w:val="18"/>
                <w:szCs w:val="18"/>
              </w:rPr>
              <w:br/>
              <w:t xml:space="preserve">   （五）其他违反法定程序的情形。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4.【规范性文件】《食品药品违法行为举报奖励办法》（国食药监办﹝2013﹞13号，2013年1月8日施行）第十九条　食品药品监督管理部门工作人员在办理举报奖励过程中有玩忽职守、徇私舞弊行为，依法追究其行政责任；构成犯罪的，依法移送司法机关处理。  </w:t>
            </w:r>
            <w:r>
              <w:rPr>
                <w:rFonts w:ascii="宋体" w:hAnsi="宋体" w:cs="宋体" w:hint="eastAsia"/>
                <w:color w:val="000000" w:themeColor="text1"/>
                <w:kern w:val="0"/>
                <w:sz w:val="18"/>
                <w:szCs w:val="18"/>
              </w:rPr>
              <w:br/>
              <w:t xml:space="preserve">    5.同4.</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05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21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222</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第二类医疗器械经营备案</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【法规】《医疗器械监督管理条例》（国务院令第650号，2014年6月1日施行）第三十条　从事第二类医疗器械经营的，由经营企业向所在地设区的市级人民政府食品药品监督管理部门备案并提交其符合本条例第二十九条规定条件的证明资料。</w:t>
            </w:r>
            <w:r>
              <w:rPr>
                <w:rFonts w:ascii="宋体" w:hAnsi="宋体" w:cs="宋体" w:hint="eastAsia"/>
                <w:color w:val="000000" w:themeColor="text1"/>
                <w:kern w:val="0"/>
                <w:sz w:val="18"/>
                <w:szCs w:val="18"/>
              </w:rPr>
              <w:br/>
              <w:t xml:space="preserve">   【规章】《医疗器械经营监督管理办法》（国家食品药品监督管理总局令第8号）第十二条　从事第二类医疗器械经营的，经营企业应当向所在地设区的市级食品药品监督管理部门备案，填写第二类医疗器械经营备案表，并提交本办法第八条规定的资料（第八项除外）。</w:t>
            </w:r>
            <w:r>
              <w:rPr>
                <w:rFonts w:ascii="宋体" w:hAnsi="宋体" w:cs="宋体" w:hint="eastAsia"/>
                <w:color w:val="000000" w:themeColor="text1"/>
                <w:kern w:val="0"/>
                <w:sz w:val="18"/>
                <w:szCs w:val="18"/>
              </w:rPr>
              <w:br/>
              <w:t xml:space="preserve">   【规范性文件】《关于医疗器械生产经营备案有关事宜的公告》（国家食品药品监督管理总局2014年第25号） （一）自2014年6月1日起，从事第二类医疗器械经营的，经营企业应填写第二类医疗器械经营备案表（见附件4），向所在地设区的市级食品药品监督管理部门备案，并提交符合第二类医疗器械经营备案材料要求的备案材料。接收医疗器械经营备案材料的设区的市级食品药品监督管理部门应当场对备案材料完整性进行核对，符合规定条件的予以备案，发给第二类医疗器械经营备案凭证。</w:t>
            </w:r>
            <w:r>
              <w:rPr>
                <w:rFonts w:ascii="宋体" w:hAnsi="宋体" w:cs="宋体" w:hint="eastAsia"/>
                <w:color w:val="000000" w:themeColor="text1"/>
                <w:kern w:val="0"/>
                <w:sz w:val="18"/>
                <w:szCs w:val="18"/>
              </w:rPr>
              <w:br/>
              <w:t>（二）2014年6月1日前已取得第二类医疗器械经营许可的，不需重新办理备案。经营许可证到期需继续从事经营的，应办理备案。</w:t>
            </w:r>
            <w:r>
              <w:rPr>
                <w:rFonts w:ascii="宋体" w:hAnsi="宋体" w:cs="宋体" w:hint="eastAsia"/>
                <w:color w:val="000000" w:themeColor="text1"/>
                <w:kern w:val="0"/>
                <w:sz w:val="18"/>
                <w:szCs w:val="18"/>
              </w:rPr>
              <w:br/>
              <w:t xml:space="preserve">　　 2014年6月1日前已受理第二类医疗器械经营许可申请的，受理的食品药品监督管理部门通知企业按照新规定办理备案。 </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1．受理责任：许可机关对收到的申请，应当依照【规章】《医疗器械经营监督管理办法》（国家食品药品监督管理总局令第8号）第十二条、第十三条有关规定进行处理。</w:t>
            </w:r>
            <w:r>
              <w:rPr>
                <w:rFonts w:ascii="宋体" w:hAnsi="宋体" w:cs="宋体" w:hint="eastAsia"/>
                <w:color w:val="000000" w:themeColor="text1"/>
                <w:kern w:val="0"/>
                <w:sz w:val="18"/>
                <w:szCs w:val="18"/>
              </w:rPr>
              <w:br/>
              <w:t xml:space="preserve">    2．审查责任：许可机关受理申请后，应当依【规章】《医疗器械经营监督管理办法》（国家食品药品监督管理总局令第8号）第十二条、第十三条对申请的资料进行审查。</w:t>
            </w:r>
            <w:r>
              <w:rPr>
                <w:rFonts w:ascii="宋体" w:hAnsi="宋体" w:cs="宋体" w:hint="eastAsia"/>
                <w:color w:val="000000" w:themeColor="text1"/>
                <w:kern w:val="0"/>
                <w:sz w:val="18"/>
                <w:szCs w:val="18"/>
              </w:rPr>
              <w:br/>
              <w:t xml:space="preserve">    3．决定责任：备案资料符合要求的做出准予备案决定，不符合要求的书面说明。</w:t>
            </w:r>
            <w:r>
              <w:rPr>
                <w:rFonts w:ascii="宋体" w:hAnsi="宋体" w:cs="宋体" w:hint="eastAsia"/>
                <w:color w:val="000000" w:themeColor="text1"/>
                <w:kern w:val="0"/>
                <w:sz w:val="18"/>
                <w:szCs w:val="18"/>
              </w:rPr>
              <w:br/>
              <w:t xml:space="preserve">    4．送达责任：准予备案的制发备案凭证，实行信息公开。</w:t>
            </w:r>
            <w:r>
              <w:rPr>
                <w:rFonts w:ascii="宋体" w:hAnsi="宋体" w:cs="宋体" w:hint="eastAsia"/>
                <w:color w:val="000000" w:themeColor="text1"/>
                <w:kern w:val="0"/>
                <w:sz w:val="18"/>
                <w:szCs w:val="18"/>
              </w:rPr>
              <w:br/>
              <w:t xml:space="preserve">    5．事后监管环节责任：建立实施监督检查的运行机制和管理制度，开展定期和不定期检查，依法采取相关处置措施。</w:t>
            </w:r>
            <w:r>
              <w:rPr>
                <w:rFonts w:ascii="宋体" w:hAnsi="宋体" w:cs="宋体" w:hint="eastAsia"/>
                <w:color w:val="000000" w:themeColor="text1"/>
                <w:kern w:val="0"/>
                <w:sz w:val="18"/>
                <w:szCs w:val="18"/>
              </w:rPr>
              <w:br/>
              <w:t xml:space="preserve">    6.其他法律法规规章规定应履行的责任。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1.【法律】《中华人民共和国行政许可法》（2003年主席令第七号公布）（2003年主席令第七号公布）第三十条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r>
              <w:rPr>
                <w:rFonts w:ascii="宋体" w:hAnsi="宋体" w:cs="宋体" w:hint="eastAsia"/>
                <w:color w:val="000000" w:themeColor="text1"/>
                <w:kern w:val="0"/>
                <w:sz w:val="18"/>
                <w:szCs w:val="18"/>
              </w:rPr>
              <w:br/>
              <w:t xml:space="preserve">    2.【规章】《医疗器械经营监督管理办法》（国家食品药品监督管理总局令第8号）第十二条  从事第二类医疗器械经营的，经营企业应当向所在地设区的市级食品药品监督管理部门备案，填写第二类医疗器械经营备案表，并提交本办法第八条规定的资料（第八项除外）。 </w:t>
            </w:r>
            <w:r>
              <w:rPr>
                <w:rFonts w:ascii="宋体" w:hAnsi="宋体" w:cs="宋体" w:hint="eastAsia"/>
                <w:color w:val="000000" w:themeColor="text1"/>
                <w:kern w:val="0"/>
                <w:sz w:val="18"/>
                <w:szCs w:val="18"/>
              </w:rPr>
              <w:br/>
              <w:t xml:space="preserve">    3.【规章】《医疗器械经营监督管理办法》（国家食品药品监督管理总局令第8号）第十三条  食品药品监督管理部门应当当场对企业提交资料的完整性进行核对，符合规定的予以备案，发给第二类医疗器械经营备案凭证 。第十四条  设区的市级食品药品监督管理部门应当在医疗器械经营企业备案之日起3个月内，按照医疗器械经营质量管理规范的要求对第二类医疗器械经营企业开展现场核查。</w:t>
            </w:r>
            <w:r>
              <w:rPr>
                <w:rFonts w:ascii="宋体" w:hAnsi="宋体" w:cs="宋体" w:hint="eastAsia"/>
                <w:color w:val="000000" w:themeColor="text1"/>
                <w:kern w:val="0"/>
                <w:sz w:val="18"/>
                <w:szCs w:val="18"/>
              </w:rPr>
              <w:br/>
              <w:t xml:space="preserve">    4.【法律】《中华人民共和国行政许可法》（2003年主席令第七号公布）（2003年主席令第七号公布）第四十四条  行政机关作出准予行政许可的决定，应当自作出决定之日起十日内向申请人颁发、送达行政许可证件。</w:t>
            </w:r>
            <w:r>
              <w:rPr>
                <w:rFonts w:ascii="宋体" w:hAnsi="宋体" w:cs="宋体" w:hint="eastAsia"/>
                <w:color w:val="000000" w:themeColor="text1"/>
                <w:kern w:val="0"/>
                <w:sz w:val="18"/>
                <w:szCs w:val="18"/>
              </w:rPr>
              <w:br/>
              <w:t xml:space="preserve">    5.【规章】《医疗器械经营监督管理办法》（国家食品药品监督管理总局令第8号）第四十五条  设区的市级食品药品监督管理部门应当制定本行政区域的医疗器械经营企业的监管重点、检查频次和覆盖率，并组织实施。第四十六条  食品药品监督管理部门组织监督检查，应当制定检查方案，明确检查标准，如实记录现场检查情况，将检查结果书面告知被检查企业。需要整改的，应当明确整改内容以及整改期限，并实施跟踪检查。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1.对符合法定条件的申请不予受理或者不在法定期限内发放备案凭证的；对不符合法定条件的申请人发放备案凭证或者超越法定职权发放备案凭证的；</w:t>
            </w:r>
            <w:r>
              <w:rPr>
                <w:rFonts w:ascii="宋体" w:hAnsi="宋体" w:cs="宋体" w:hint="eastAsia"/>
                <w:color w:val="000000" w:themeColor="text1"/>
                <w:kern w:val="0"/>
                <w:sz w:val="18"/>
                <w:szCs w:val="18"/>
              </w:rPr>
              <w:br/>
              <w:t xml:space="preserve">    2.对不符合法定条件的申请人发放备案凭证或者超越法定职权发放备案凭证后被撤销，造成资金浪费、群体事件、影响机关形象的；</w:t>
            </w:r>
            <w:r>
              <w:rPr>
                <w:rFonts w:ascii="宋体" w:hAnsi="宋体" w:cs="宋体" w:hint="eastAsia"/>
                <w:color w:val="000000" w:themeColor="text1"/>
                <w:kern w:val="0"/>
                <w:sz w:val="18"/>
                <w:szCs w:val="18"/>
              </w:rPr>
              <w:br/>
              <w:t xml:space="preserve">    3.擅自取消或停止备案审批的；擅自增设、变更办理备案审批程序或审批条件的；</w:t>
            </w:r>
            <w:r>
              <w:rPr>
                <w:rFonts w:ascii="宋体" w:hAnsi="宋体" w:cs="宋体" w:hint="eastAsia"/>
                <w:color w:val="000000" w:themeColor="text1"/>
                <w:kern w:val="0"/>
                <w:sz w:val="18"/>
                <w:szCs w:val="18"/>
              </w:rPr>
              <w:br/>
              <w:t xml:space="preserve">    4.工作人员滥用职权、玩忽职守的；</w:t>
            </w:r>
            <w:r>
              <w:rPr>
                <w:rFonts w:ascii="宋体" w:hAnsi="宋体" w:cs="宋体" w:hint="eastAsia"/>
                <w:color w:val="000000" w:themeColor="text1"/>
                <w:kern w:val="0"/>
                <w:sz w:val="18"/>
                <w:szCs w:val="18"/>
              </w:rPr>
              <w:br/>
              <w:t xml:space="preserve">    5.负责证件办理和审批的人员，利用备案办理、审批之机徇私舞弊，索取、收受好处的；</w:t>
            </w:r>
            <w:r>
              <w:rPr>
                <w:rFonts w:ascii="宋体" w:hAnsi="宋体" w:cs="宋体" w:hint="eastAsia"/>
                <w:color w:val="000000" w:themeColor="text1"/>
                <w:kern w:val="0"/>
                <w:sz w:val="18"/>
                <w:szCs w:val="18"/>
              </w:rPr>
              <w:br/>
              <w:t xml:space="preserve">    6、其他违反法律法规规章文件规定的行为。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（十二）违反规定撤销、注销、变更原有行政审批事项；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 </w:t>
            </w:r>
            <w:r>
              <w:rPr>
                <w:rFonts w:ascii="宋体" w:hAnsi="宋体" w:cs="宋体" w:hint="eastAsia"/>
                <w:color w:val="000000" w:themeColor="text1"/>
                <w:kern w:val="0"/>
                <w:sz w:val="18"/>
                <w:szCs w:val="18"/>
              </w:rPr>
              <w:br/>
              <w:t xml:space="preserve">   （三）未按规定开具受理回执或者遗失申请人申报资料；</w:t>
            </w:r>
            <w:r>
              <w:rPr>
                <w:rFonts w:ascii="宋体" w:hAnsi="宋体" w:cs="宋体" w:hint="eastAsia"/>
                <w:color w:val="000000" w:themeColor="text1"/>
                <w:kern w:val="0"/>
                <w:sz w:val="18"/>
                <w:szCs w:val="18"/>
              </w:rPr>
              <w:br/>
              <w:t xml:space="preserve">   （四）不依照法定程序实施行政审批；</w:t>
            </w:r>
            <w:r>
              <w:rPr>
                <w:rFonts w:ascii="宋体" w:hAnsi="宋体" w:cs="宋体" w:hint="eastAsia"/>
                <w:color w:val="000000" w:themeColor="text1"/>
                <w:kern w:val="0"/>
                <w:sz w:val="18"/>
                <w:szCs w:val="18"/>
              </w:rPr>
              <w:br/>
              <w:t xml:space="preserve">   （五）未在法定期限内办结行政审批事项；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4.【法规】《医疗器械监督管理条例》（国务院令第650号，2014年6月1日施行）（国务院令第650号）第七十四条　违反本条例规定，县级以上人民政府食品药品监督管理部门或者其他有关部门不履行医疗器械监督管理职责或者滥用职权、玩忽职守、徇私舞弊的，由监察机关或者任免机关对直接负责的主管人员和其他直接责任人员依法给予警告、记过或者记大过的处分；造成严重后果的，给予降级、撤职或者开除的处分。</w:t>
            </w:r>
            <w:r>
              <w:rPr>
                <w:rFonts w:ascii="宋体" w:hAnsi="宋体" w:cs="宋体" w:hint="eastAsia"/>
                <w:color w:val="000000" w:themeColor="text1"/>
                <w:kern w:val="0"/>
                <w:sz w:val="18"/>
                <w:szCs w:val="18"/>
              </w:rPr>
              <w:br/>
              <w:t xml:space="preserve">    5.【规章】《广西壮族自治区行政过错责任追究办法》(已经2007年4月17日自治区第十届人民政府第63次常务会议审议通过,自2007年6月1日起施行)第九条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（二）谋取不当利益，或者故意刁难、推诿、拖延，影响行政审批；</w:t>
            </w:r>
            <w:r>
              <w:rPr>
                <w:rFonts w:ascii="宋体" w:hAnsi="宋体" w:cs="宋体" w:hint="eastAsia"/>
                <w:color w:val="000000" w:themeColor="text1"/>
                <w:kern w:val="0"/>
                <w:sz w:val="18"/>
                <w:szCs w:val="18"/>
              </w:rPr>
              <w:br/>
              <w:t xml:space="preserve">   （六）擅自收费或者不按照法定项目和标准收费，指定购买商品或者要求提供、接受服务，指定参加培训、学术研讨、技术考核、评比；</w:t>
            </w:r>
            <w:r>
              <w:rPr>
                <w:rFonts w:ascii="宋体" w:hAnsi="宋体" w:cs="宋体" w:hint="eastAsia"/>
                <w:color w:val="000000" w:themeColor="text1"/>
                <w:kern w:val="0"/>
                <w:sz w:val="18"/>
                <w:szCs w:val="18"/>
              </w:rPr>
              <w:br/>
              <w:t xml:space="preserve">   （七）截留、挪用、私分或者变相私分实施行政审批依法收取的费用；</w:t>
            </w:r>
            <w:r>
              <w:rPr>
                <w:rFonts w:ascii="宋体" w:hAnsi="宋体" w:cs="宋体" w:hint="eastAsia"/>
                <w:color w:val="000000" w:themeColor="text1"/>
                <w:kern w:val="0"/>
                <w:sz w:val="18"/>
                <w:szCs w:val="18"/>
              </w:rPr>
              <w:br/>
              <w:t xml:space="preserve">   （十三）其他违反行政审批规定的情形。</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76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640"/>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223</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第一类医疗器械生产备案</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【法规】《医疗器械监督管理条例》（国务院令第650号，2014年6月1日施行）第十条　第一类医疗器械产品备案，由备案人向所在地设区的市级人民政府食品药品监督管理部门提交备案资料。其中，产品检验报告可以是备案人的自检报告；临床评价资料不包括临床试验报告，可以是通过文献、同类产品临床使用获得的数据证明该医疗器械安全、有效的资料。向我国境内出口第一类医疗器械的境外生产企业，由其在我国境内设立的代表机构或者指定我国境内的企业法人作为代理人，向国务院食品药品监督管理部门提交备案资料和备案人所在国（地区）主管部门准许该医疗器械上市销售的证明文件。备案资料载明的事项发生变化的，应当向原备案部门变更备案。</w:t>
            </w:r>
            <w:r>
              <w:rPr>
                <w:rFonts w:ascii="宋体" w:hAnsi="宋体" w:cs="宋体" w:hint="eastAsia"/>
                <w:color w:val="000000" w:themeColor="text1"/>
                <w:kern w:val="0"/>
                <w:sz w:val="18"/>
                <w:szCs w:val="18"/>
              </w:rPr>
              <w:br/>
              <w:t>第二十一条　从事第一类医疗器械生产的，由生产企业向所在地设区的市级人民政府食品药品监督管理部门备案并提交其符合本条例第二十条规定条件的证明资料。</w:t>
            </w:r>
            <w:r>
              <w:rPr>
                <w:rFonts w:ascii="宋体" w:hAnsi="宋体" w:cs="宋体" w:hint="eastAsia"/>
                <w:color w:val="000000" w:themeColor="text1"/>
                <w:kern w:val="0"/>
                <w:sz w:val="18"/>
                <w:szCs w:val="18"/>
              </w:rPr>
              <w:br/>
              <w:t xml:space="preserve">   【规章】《医疗器械生产监督管理办法》（ 国家食品药品监督管理总局令第7号  2014年修正）第十一条　开办第一类医疗器械生产企业的，应当向所在地设区的市级食品药品监督管理部门办理第一类医疗器械生产备案，提交备案企业持有的所生产医疗器械的备案凭证复印件和本办法第八条规定的资料（第二项除外）。食品药品监督管理部门应当当场对企业提交资料的完整性进行核对，符合规定条件的予以备案，发给第一类医疗器械生产备案凭证。</w:t>
            </w:r>
            <w:r>
              <w:rPr>
                <w:rFonts w:ascii="宋体" w:hAnsi="宋体" w:cs="宋体" w:hint="eastAsia"/>
                <w:color w:val="000000" w:themeColor="text1"/>
                <w:kern w:val="0"/>
                <w:sz w:val="18"/>
                <w:szCs w:val="18"/>
              </w:rPr>
              <w:br/>
              <w:t xml:space="preserve">   【规范性文件】《关于医疗器械生产经营备案有关事宜的公告》（国家食品药品监督管理总局2014年第25号）一、第一类医疗器械生产备案</w:t>
            </w:r>
            <w:r>
              <w:rPr>
                <w:rFonts w:ascii="宋体" w:hAnsi="宋体" w:cs="宋体" w:hint="eastAsia"/>
                <w:color w:val="000000" w:themeColor="text1"/>
                <w:kern w:val="0"/>
                <w:sz w:val="18"/>
                <w:szCs w:val="18"/>
              </w:rPr>
              <w:br/>
              <w:t>（一）自2014年6月1日起，从事第一类医疗器械生产的，生产企业应填写第一类医疗器械生产备案表，向所在地设区的市级食品药品监督管理部门备案，并提交符合第一类医疗器械生产备案材料要求的备案材料。</w:t>
            </w:r>
            <w:r>
              <w:rPr>
                <w:rFonts w:ascii="宋体" w:hAnsi="宋体" w:cs="宋体" w:hint="eastAsia"/>
                <w:color w:val="000000" w:themeColor="text1"/>
                <w:kern w:val="0"/>
                <w:sz w:val="18"/>
                <w:szCs w:val="18"/>
              </w:rPr>
              <w:br/>
              <w:t xml:space="preserve">　　接收第一类医疗器械生产备案材料的设区的市级食品药品监督管理部门应当场对备案材料完整性进行核对，符合规定条件的予以备案，发给第一类医疗器械生产备案凭证。</w:t>
            </w:r>
            <w:r>
              <w:rPr>
                <w:rFonts w:ascii="宋体" w:hAnsi="宋体" w:cs="宋体" w:hint="eastAsia"/>
                <w:color w:val="000000" w:themeColor="text1"/>
                <w:kern w:val="0"/>
                <w:sz w:val="18"/>
                <w:szCs w:val="18"/>
              </w:rPr>
              <w:br/>
              <w:t xml:space="preserve">　（二）2014年6月1日前，生产企业已向省、自治区、直辖市食品药品监督管理部门办理第一类医疗器械生产企业登记的，登记信息继续有效，无需重新办理备案。</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1．受理责任：许可机关对收到的申请，应当依照【规章】《医疗器械经营监督管理办法》（国家食品药品监督管理总局令第8号）第十二条、第十三条有关规定进行处理。</w:t>
            </w:r>
            <w:r>
              <w:rPr>
                <w:rFonts w:ascii="宋体" w:hAnsi="宋体" w:cs="宋体" w:hint="eastAsia"/>
                <w:color w:val="000000" w:themeColor="text1"/>
                <w:kern w:val="0"/>
                <w:sz w:val="18"/>
                <w:szCs w:val="18"/>
              </w:rPr>
              <w:br/>
              <w:t xml:space="preserve">    2．审查责任：许可机关受理申请后，应当依【规章】《医疗器械经营监督管理办法》（国家食品药品监督管理总局令第8号）第十二条、第十三条对申请的资料进行审查。</w:t>
            </w:r>
            <w:r>
              <w:rPr>
                <w:rFonts w:ascii="宋体" w:hAnsi="宋体" w:cs="宋体" w:hint="eastAsia"/>
                <w:color w:val="000000" w:themeColor="text1"/>
                <w:kern w:val="0"/>
                <w:sz w:val="18"/>
                <w:szCs w:val="18"/>
              </w:rPr>
              <w:br/>
              <w:t xml:space="preserve">    3．决定责任：备案资料符合要求的做出准予备案决定，不符合要求的书面说明。</w:t>
            </w:r>
            <w:r>
              <w:rPr>
                <w:rFonts w:ascii="宋体" w:hAnsi="宋体" w:cs="宋体" w:hint="eastAsia"/>
                <w:color w:val="000000" w:themeColor="text1"/>
                <w:kern w:val="0"/>
                <w:sz w:val="18"/>
                <w:szCs w:val="18"/>
              </w:rPr>
              <w:br/>
              <w:t xml:space="preserve">    4．送达责任：准予备案的制发备案凭证，实行信息公开。</w:t>
            </w:r>
            <w:r>
              <w:rPr>
                <w:rFonts w:ascii="宋体" w:hAnsi="宋体" w:cs="宋体" w:hint="eastAsia"/>
                <w:color w:val="000000" w:themeColor="text1"/>
                <w:kern w:val="0"/>
                <w:sz w:val="18"/>
                <w:szCs w:val="18"/>
              </w:rPr>
              <w:br/>
              <w:t xml:space="preserve">    5．事后监管环节责任：建立实施监督检查的运行机制和管理制度，开展定期和不定期检查，依法采取相关处置措施。</w:t>
            </w:r>
            <w:r>
              <w:rPr>
                <w:rFonts w:ascii="宋体" w:hAnsi="宋体" w:cs="宋体" w:hint="eastAsia"/>
                <w:color w:val="000000" w:themeColor="text1"/>
                <w:kern w:val="0"/>
                <w:sz w:val="18"/>
                <w:szCs w:val="18"/>
              </w:rPr>
              <w:br/>
              <w:t xml:space="preserve">    6.其他法律法规规章规定应履行的责任。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1.【法律】《中华人民共和国行政许可法》（2003年主席令第七号公布）（2003年主席令第七号公布）第三十条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r>
              <w:rPr>
                <w:rFonts w:ascii="宋体" w:hAnsi="宋体" w:cs="宋体" w:hint="eastAsia"/>
                <w:color w:val="000000" w:themeColor="text1"/>
                <w:kern w:val="0"/>
                <w:sz w:val="18"/>
                <w:szCs w:val="18"/>
              </w:rPr>
              <w:br/>
              <w:t xml:space="preserve">    2.【规章】《医疗器械经营监督管理办法》（国家食品药品监督管理总局令第8号）第十二条  从事第二类医疗器械经营的，经营企业应当向所在地设区的市级食品药品监督管理部门备案，填写第二类医疗器械经营备案表，并提交本办法第八条规定的资料（第八项除外）。 </w:t>
            </w:r>
            <w:r>
              <w:rPr>
                <w:rFonts w:ascii="宋体" w:hAnsi="宋体" w:cs="宋体" w:hint="eastAsia"/>
                <w:color w:val="000000" w:themeColor="text1"/>
                <w:kern w:val="0"/>
                <w:sz w:val="18"/>
                <w:szCs w:val="18"/>
              </w:rPr>
              <w:br/>
              <w:t xml:space="preserve">    3.【规章】《医疗器械经营监督管理办法》（国家食品药品监督管理总局令第8号）第十三条  食品药品监督管理部门应当当场对企业提交资料的完整性进行核对，符合规定的予以备案，发给第二类医疗器械经营备案凭证 。第十四条  设区的市级食品药品监督管理部门应当在医疗器械经营企业备案之日起3个月内，按照医疗器械经营质量管理规范的要求对第二类医疗器械经营企业开展现场核查。</w:t>
            </w:r>
            <w:r>
              <w:rPr>
                <w:rFonts w:ascii="宋体" w:hAnsi="宋体" w:cs="宋体" w:hint="eastAsia"/>
                <w:color w:val="000000" w:themeColor="text1"/>
                <w:kern w:val="0"/>
                <w:sz w:val="18"/>
                <w:szCs w:val="18"/>
              </w:rPr>
              <w:br/>
              <w:t xml:space="preserve">    4.【法律】《中华人民共和国行政许可法》（2003年主席令第七号公布）（2003年主席令第七号公布）第四十四条  行政机关作出准予行政许可的决定，应当自作出决定之日起十日内向申请人颁发、送达行政许可证件。</w:t>
            </w:r>
            <w:r>
              <w:rPr>
                <w:rFonts w:ascii="宋体" w:hAnsi="宋体" w:cs="宋体" w:hint="eastAsia"/>
                <w:color w:val="000000" w:themeColor="text1"/>
                <w:kern w:val="0"/>
                <w:sz w:val="18"/>
                <w:szCs w:val="18"/>
              </w:rPr>
              <w:br/>
              <w:t xml:space="preserve">    5.【规章】《医疗器械经营监督管理办法》（国家食品药品监督管理总局令第8号）第四十五条  设区的市级食品药品监督管理部门应当制定本行政区域的医疗器械经营企业的监管重点、检查频次和覆盖率，并组织实施。第四十六条  食品药品监督管理部门组织监督检查，应当制定检查方案，明确检查标准，如实记录现场检查情况，将检查结果书面告知被检查企业。需要整改的，应当明确整改内容以及整改期限，并实施跟踪检查。 </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1.对符合法定条件的申请不予受理或者不在法定期限内发放备案凭证的；对不符合法定条件的申请人发放备案凭证或者超越法定职权发放备案凭证的；</w:t>
            </w:r>
            <w:r>
              <w:rPr>
                <w:rFonts w:ascii="宋体" w:hAnsi="宋体" w:cs="宋体" w:hint="eastAsia"/>
                <w:color w:val="000000" w:themeColor="text1"/>
                <w:kern w:val="0"/>
                <w:sz w:val="18"/>
                <w:szCs w:val="18"/>
              </w:rPr>
              <w:br/>
              <w:t xml:space="preserve">    2.对不符合法定条件的申请人发放备案凭证或者超越法定职权发放备案凭证后被撤销，造成资金浪费、群体事件、影响机关形象的；</w:t>
            </w:r>
            <w:r>
              <w:rPr>
                <w:rFonts w:ascii="宋体" w:hAnsi="宋体" w:cs="宋体" w:hint="eastAsia"/>
                <w:color w:val="000000" w:themeColor="text1"/>
                <w:kern w:val="0"/>
                <w:sz w:val="18"/>
                <w:szCs w:val="18"/>
              </w:rPr>
              <w:br/>
              <w:t xml:space="preserve">    3.擅自取消或停止备案审批的；擅自增设、变更办理备案审批程序或审批条件的；</w:t>
            </w:r>
            <w:r>
              <w:rPr>
                <w:rFonts w:ascii="宋体" w:hAnsi="宋体" w:cs="宋体" w:hint="eastAsia"/>
                <w:color w:val="000000" w:themeColor="text1"/>
                <w:kern w:val="0"/>
                <w:sz w:val="18"/>
                <w:szCs w:val="18"/>
              </w:rPr>
              <w:br/>
              <w:t xml:space="preserve">    4.工作人员滥用职权、玩忽职守的；</w:t>
            </w:r>
            <w:r>
              <w:rPr>
                <w:rFonts w:ascii="宋体" w:hAnsi="宋体" w:cs="宋体" w:hint="eastAsia"/>
                <w:color w:val="000000" w:themeColor="text1"/>
                <w:kern w:val="0"/>
                <w:sz w:val="18"/>
                <w:szCs w:val="18"/>
              </w:rPr>
              <w:br/>
              <w:t xml:space="preserve">    5.负责证件办理和审批的人员，利用备案办理、审批之机徇私舞弊，索取、收受好处的；</w:t>
            </w:r>
            <w:r>
              <w:rPr>
                <w:rFonts w:ascii="宋体" w:hAnsi="宋体" w:cs="宋体" w:hint="eastAsia"/>
                <w:color w:val="000000" w:themeColor="text1"/>
                <w:kern w:val="0"/>
                <w:sz w:val="18"/>
                <w:szCs w:val="18"/>
              </w:rPr>
              <w:br/>
              <w:t xml:space="preserve">    6、其他违反法律法规规章文件规定的行为。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（十二）违反规定撤销、注销、变更原有行政审批事项；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 </w:t>
            </w:r>
            <w:r>
              <w:rPr>
                <w:rFonts w:ascii="宋体" w:hAnsi="宋体" w:cs="宋体" w:hint="eastAsia"/>
                <w:color w:val="000000" w:themeColor="text1"/>
                <w:kern w:val="0"/>
                <w:sz w:val="18"/>
                <w:szCs w:val="18"/>
              </w:rPr>
              <w:br/>
              <w:t xml:space="preserve">   （三）未按规定开具受理回执或者遗失申请人申报资料；</w:t>
            </w:r>
            <w:r>
              <w:rPr>
                <w:rFonts w:ascii="宋体" w:hAnsi="宋体" w:cs="宋体" w:hint="eastAsia"/>
                <w:color w:val="000000" w:themeColor="text1"/>
                <w:kern w:val="0"/>
                <w:sz w:val="18"/>
                <w:szCs w:val="18"/>
              </w:rPr>
              <w:br/>
              <w:t xml:space="preserve">   （四）不依照法定程序实施行政审批；</w:t>
            </w:r>
            <w:r>
              <w:rPr>
                <w:rFonts w:ascii="宋体" w:hAnsi="宋体" w:cs="宋体" w:hint="eastAsia"/>
                <w:color w:val="000000" w:themeColor="text1"/>
                <w:kern w:val="0"/>
                <w:sz w:val="18"/>
                <w:szCs w:val="18"/>
              </w:rPr>
              <w:br/>
              <w:t xml:space="preserve">   （五）未在法定期限内办结行政审批事项；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4.【法规】《医疗器械监督管理条例》（国务院令第650号，2014年6月1日施行）（国务院令第650号）第七十四条　违反本条例规定，县级以上人民政府食品药品监督管理部门或者其他有关部门不履行医疗器械监督管理职责或者滥用职权、玩忽职守、徇私舞弊的，由监察机关或者任免机关对直接负责的主管人员和其他直接责任人员依法给予警告、记过或者记大过的处分；造成严重后果的，给予降级、撤职或者开除的处分。</w:t>
            </w:r>
            <w:r>
              <w:rPr>
                <w:rFonts w:ascii="宋体" w:hAnsi="宋体" w:cs="宋体" w:hint="eastAsia"/>
                <w:color w:val="000000" w:themeColor="text1"/>
                <w:kern w:val="0"/>
                <w:sz w:val="18"/>
                <w:szCs w:val="18"/>
              </w:rPr>
              <w:br/>
              <w:t xml:space="preserve">    5.【规章】《广西壮族自治区行政过错责任追究办法》(已经2007年4月17日自治区第十届人民政府第63次常务会议审议通过,自2007年6月1日起施行)第九条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（二）谋取不当利益，或者故意刁难、推诿、拖延，影响行政审批；</w:t>
            </w:r>
            <w:r>
              <w:rPr>
                <w:rFonts w:ascii="宋体" w:hAnsi="宋体" w:cs="宋体" w:hint="eastAsia"/>
                <w:color w:val="000000" w:themeColor="text1"/>
                <w:kern w:val="0"/>
                <w:sz w:val="18"/>
                <w:szCs w:val="18"/>
              </w:rPr>
              <w:br/>
              <w:t xml:space="preserve">   （六）擅自收费或者不按照法定项目和标准收费，指定购买商品或者要求提供、接受服务，指定参加培训、学术研讨、技术考核、评比；</w:t>
            </w:r>
            <w:r>
              <w:rPr>
                <w:rFonts w:ascii="宋体" w:hAnsi="宋体" w:cs="宋体" w:hint="eastAsia"/>
                <w:color w:val="000000" w:themeColor="text1"/>
                <w:kern w:val="0"/>
                <w:sz w:val="18"/>
                <w:szCs w:val="18"/>
              </w:rPr>
              <w:br/>
              <w:t xml:space="preserve">   （七）截留、挪用、私分或者变相私分实施行政审批依法收取的费用；</w:t>
            </w:r>
            <w:r>
              <w:rPr>
                <w:rFonts w:ascii="宋体" w:hAnsi="宋体" w:cs="宋体" w:hint="eastAsia"/>
                <w:color w:val="000000" w:themeColor="text1"/>
                <w:kern w:val="0"/>
                <w:sz w:val="18"/>
                <w:szCs w:val="18"/>
              </w:rPr>
              <w:br/>
              <w:t xml:space="preserve">   （十三）其他违反行政审批规定的情形。</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92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20"/>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766"/>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224</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实行食品生产许可证的产品委托加工备案</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【规章】《食品生产加工企业质量安全监督管理实施细则》（国家质检总局79号令）第五十九条  采用委托加工方式生产加工食品的，委托双方必须分别到所在地市（地）级质量技术监督部门备案，提交双方营业执照和委托加工合同复印件。委托加工已纳入食品质量安全市场准入管理食品的，除符合前款要求外，被委托方必须是已取得有效的食品生产许可证的企业，其生产加工的食品应当全部交由委托方进行销售，备案时还应当提交被委托方的生产许可证复印件。委托加工食品的包装或者标识上还应当按照产品标识标注的规定，标注食品生产许可证编号和生产者的名称和地址。</w:t>
            </w:r>
            <w:r>
              <w:rPr>
                <w:rFonts w:ascii="宋体" w:hAnsi="宋体" w:cs="宋体" w:hint="eastAsia"/>
                <w:color w:val="000000" w:themeColor="text1"/>
                <w:kern w:val="0"/>
                <w:sz w:val="18"/>
                <w:szCs w:val="18"/>
              </w:rPr>
              <w:br/>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1．受理责任：许可机关对收到的申请，应当依照【规章】《医疗器械经营监督管理办法》（国家食品药品监督管理总局令第8号）第十二条、第十三条有关规定进行处理。</w:t>
            </w:r>
            <w:r>
              <w:rPr>
                <w:rFonts w:ascii="宋体" w:hAnsi="宋体" w:cs="宋体" w:hint="eastAsia"/>
                <w:color w:val="000000" w:themeColor="text1"/>
                <w:kern w:val="0"/>
                <w:sz w:val="18"/>
                <w:szCs w:val="18"/>
              </w:rPr>
              <w:br/>
              <w:t xml:space="preserve">    2．审查责任：许可机关受理申请后，应当依【规章】《医疗器械经营监督管理办法》（国家食品药品监督管理总局令第8号）第十二条、第十三条对申请的资料进行审查。</w:t>
            </w:r>
            <w:r>
              <w:rPr>
                <w:rFonts w:ascii="宋体" w:hAnsi="宋体" w:cs="宋体" w:hint="eastAsia"/>
                <w:color w:val="000000" w:themeColor="text1"/>
                <w:kern w:val="0"/>
                <w:sz w:val="18"/>
                <w:szCs w:val="18"/>
              </w:rPr>
              <w:br/>
              <w:t xml:space="preserve">    3．决定责任：备案资料符合要求的做出准予备案决定，不符合要求的书面说明。</w:t>
            </w:r>
            <w:r>
              <w:rPr>
                <w:rFonts w:ascii="宋体" w:hAnsi="宋体" w:cs="宋体" w:hint="eastAsia"/>
                <w:color w:val="000000" w:themeColor="text1"/>
                <w:kern w:val="0"/>
                <w:sz w:val="18"/>
                <w:szCs w:val="18"/>
              </w:rPr>
              <w:br/>
              <w:t xml:space="preserve">    4．送达责任：准予备案的制发备案凭证，实行信息公开。</w:t>
            </w:r>
            <w:r>
              <w:rPr>
                <w:rFonts w:ascii="宋体" w:hAnsi="宋体" w:cs="宋体" w:hint="eastAsia"/>
                <w:color w:val="000000" w:themeColor="text1"/>
                <w:kern w:val="0"/>
                <w:sz w:val="18"/>
                <w:szCs w:val="18"/>
              </w:rPr>
              <w:br/>
              <w:t xml:space="preserve">    5．事后监管环节责任：建立实施监督检查的运行机制和管理制度，开展定期和不定期检查，依法采取相关处置措施。</w:t>
            </w:r>
            <w:r>
              <w:rPr>
                <w:rFonts w:ascii="宋体" w:hAnsi="宋体" w:cs="宋体" w:hint="eastAsia"/>
                <w:color w:val="000000" w:themeColor="text1"/>
                <w:kern w:val="0"/>
                <w:sz w:val="18"/>
                <w:szCs w:val="18"/>
              </w:rPr>
              <w:br/>
              <w:t xml:space="preserve">    6.其他法律法规规章规定应履行的责任。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1.【法律】《中华人民共和国行政许可法》（2003年主席令第七号公布）（2003年主席令第七号公布）第三十条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r>
              <w:rPr>
                <w:rFonts w:ascii="宋体" w:hAnsi="宋体" w:cs="宋体" w:hint="eastAsia"/>
                <w:color w:val="000000" w:themeColor="text1"/>
                <w:kern w:val="0"/>
                <w:sz w:val="18"/>
                <w:szCs w:val="18"/>
              </w:rPr>
              <w:br/>
              <w:t xml:space="preserve">    2.【法律】《中华人民共和国行政许可法》（2003年主席令第七号公布）（2003年主席令第七号公布）第三十四条  行政机关应当对申请人提交的申请材料进行审查。 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ascii="宋体" w:hAnsi="宋体" w:cs="宋体" w:hint="eastAsia"/>
                <w:color w:val="000000" w:themeColor="text1"/>
                <w:kern w:val="0"/>
                <w:sz w:val="18"/>
                <w:szCs w:val="18"/>
              </w:rPr>
              <w:br/>
              <w:t xml:space="preserve">    3.【法律】《中华人民共和国行政许可法》（2003年主席令第七号公布）（2003年主席令第七号公布）第三十七条  行政机关对行政许可申请进行审查后，除当场作出行政许可决定的外，应当在法定期限内按照规定程序作出行政许可决定。 </w:t>
            </w:r>
            <w:r>
              <w:rPr>
                <w:rFonts w:ascii="宋体" w:hAnsi="宋体" w:cs="宋体" w:hint="eastAsia"/>
                <w:color w:val="000000" w:themeColor="text1"/>
                <w:kern w:val="0"/>
                <w:sz w:val="18"/>
                <w:szCs w:val="18"/>
              </w:rPr>
              <w:br/>
              <w:t xml:space="preserve">    4.【法律】《中华人民共和国行政许可法》（2003年主席令第七号公布）（2003年主席令第七号公布）第四十四条  行政机关作出准予行政许可的决定，应当自作出决定之日起十日内向申请人颁发、送达行政许可证件，或者加贴标签、加盖检验、检测、检疫印章。 </w:t>
            </w:r>
            <w:r>
              <w:rPr>
                <w:rFonts w:ascii="宋体" w:hAnsi="宋体" w:cs="宋体" w:hint="eastAsia"/>
                <w:color w:val="000000" w:themeColor="text1"/>
                <w:kern w:val="0"/>
                <w:sz w:val="18"/>
                <w:szCs w:val="18"/>
              </w:rPr>
              <w:br/>
              <w:t xml:space="preserve">    5.【法规】《食品安全法实施条例》（2016年2月6日《国务院关于修改部分行政法规的决定》修订）第二十一条  食品生产经营者的生产经营条件发生变化，不符合食品生产经营要求的，食品生产经营者应当立即采取整改措施；有发生食品安全事故的潜在风险的，应当立即停止食品生产经营活动，并向所在地县级质量监督、工商行政管理或者食品药品监督管理部门报告；需要重新办理许可手续的，应当依法办理。县级以上质量监督、工商行政管理、食品药品监督管理部门应当加强对食品生产经营者生产经营活动的日常监督检查；发现不符合食品生产经营要求情形的，应当责令立即纠正，并依法予以处理；不再符合生产经营许可条件的，应当依法撤销相关许可。 </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1.对符合食品生产许可证委托加工备案条件的申请人不予批准备案登记的；</w:t>
            </w:r>
            <w:r>
              <w:rPr>
                <w:rFonts w:ascii="宋体" w:hAnsi="宋体" w:cs="宋体" w:hint="eastAsia"/>
                <w:color w:val="000000" w:themeColor="text1"/>
                <w:kern w:val="0"/>
                <w:sz w:val="18"/>
                <w:szCs w:val="18"/>
              </w:rPr>
              <w:br/>
              <w:t xml:space="preserve">    2.对不符合食品生产许可证委托加工备案条件的食品委托加工进行备案，导致食品质量和使用安全问题的；</w:t>
            </w:r>
            <w:r>
              <w:rPr>
                <w:rFonts w:ascii="宋体" w:hAnsi="宋体" w:cs="宋体" w:hint="eastAsia"/>
                <w:color w:val="000000" w:themeColor="text1"/>
                <w:kern w:val="0"/>
                <w:sz w:val="18"/>
                <w:szCs w:val="18"/>
              </w:rPr>
              <w:br/>
              <w:t xml:space="preserve">    3.不依法履行监督职责或者监督不力，导致食品安全问题的；                                            </w:t>
            </w:r>
            <w:r>
              <w:rPr>
                <w:rFonts w:ascii="宋体" w:hAnsi="宋体" w:cs="宋体" w:hint="eastAsia"/>
                <w:color w:val="000000" w:themeColor="text1"/>
                <w:kern w:val="0"/>
                <w:sz w:val="18"/>
                <w:szCs w:val="18"/>
              </w:rPr>
              <w:br/>
              <w:t xml:space="preserve">    4.食品生产许可证委托加工备案工作中玩忽职守、滥用职权的；</w:t>
            </w:r>
            <w:r>
              <w:rPr>
                <w:rFonts w:ascii="宋体" w:hAnsi="宋体" w:cs="宋体" w:hint="eastAsia"/>
                <w:color w:val="000000" w:themeColor="text1"/>
                <w:kern w:val="0"/>
                <w:sz w:val="18"/>
                <w:szCs w:val="18"/>
              </w:rPr>
              <w:br/>
              <w:t xml:space="preserve">    5.办理食品生产许可证委托加工备案、实施监督检查，索取或者收受他人财物或者谋取其他利益；</w:t>
            </w:r>
            <w:r>
              <w:rPr>
                <w:rFonts w:ascii="宋体" w:hAnsi="宋体" w:cs="宋体" w:hint="eastAsia"/>
                <w:color w:val="000000" w:themeColor="text1"/>
                <w:kern w:val="0"/>
                <w:sz w:val="18"/>
                <w:szCs w:val="18"/>
              </w:rPr>
              <w:br/>
              <w:t xml:space="preserve">    6、其他违反法律法规规章文件规定的行为。</w:t>
            </w:r>
          </w:p>
        </w:tc>
        <w:tc>
          <w:tcPr>
            <w:tcW w:w="5387" w:type="dxa"/>
            <w:shd w:val="clear" w:color="auto" w:fill="auto"/>
            <w:vAlign w:val="center"/>
          </w:tcPr>
          <w:p w:rsidR="00975136" w:rsidRDefault="0017143F">
            <w:pPr>
              <w:widowControl/>
              <w:spacing w:after="240"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1.【法律】《中华人民共和国食品安全法》（ 主席令第27号，2015年修正 ）第九十五条  违反本法规定，县级以上地方人民政府在食品安全监督管理中未履行职责，本行政区域出现重大食品安全事故、造成严重社会影响的，依法对直接负责的主管人员和其他直接责任人员给予记大过、降级、撤职或者开除的处分。违反本法规定，县级以上食品药品监督管理部门或者其他有关行政部门不履行本法规定的职责或者滥用职权、玩忽职守、徇私舞弊的，依法对直接负责的主管人员和其他直接责任人员给予记大过或者降级的处分；造成严重后果的，给予撤职或者开除的处分；其主要负责人应当引咎辞职。</w:t>
            </w:r>
            <w:r>
              <w:rPr>
                <w:rFonts w:ascii="宋体" w:hAnsi="宋体" w:cs="宋体" w:hint="eastAsia"/>
                <w:color w:val="000000" w:themeColor="text1"/>
                <w:kern w:val="0"/>
                <w:sz w:val="18"/>
                <w:szCs w:val="18"/>
              </w:rPr>
              <w:br/>
              <w:t xml:space="preserve">    2.【规范性文件】《关于实行党政领导干部问责的暂行规定》（中办发[2009]25号）第五条：有下列情形之一的，对党政领导干部实行问责：（一）决策严重失误，造成重大损失或者恶劣影响的；（二）因工作失职，致使本地区、本部门、本系统或者本单位发生特别重大事故、事件、案件，或者在较短时间内连续发生重大事故、事件、案件，造成重大损失或者恶劣影响的；（三）政府职能部门管理、监督不力，在其职责范围内发生特别重大事故、事件、案件，或者在较短时间内连续发生重大事故、事件、案件，造成重大损失或者恶劣影响的；（四）在行政活动中滥用职权，强令、授意实施违法行政行为，或者不作为，引发群体性事件或者其他重大事件的；（五）对群体性、突发性事件处置失当，导致事态恶化，造成恶劣影响的。</w:t>
            </w:r>
            <w:r>
              <w:rPr>
                <w:rFonts w:ascii="宋体" w:hAnsi="宋体" w:cs="宋体" w:hint="eastAsia"/>
                <w:color w:val="000000" w:themeColor="text1"/>
                <w:kern w:val="0"/>
                <w:sz w:val="18"/>
                <w:szCs w:val="18"/>
              </w:rPr>
              <w:br/>
              <w:t xml:space="preserve">    3.【规章】《广西壮族自治区行政过错责任追究办法》(已经2007年4月17日自治区第十届人民政府第63次常务会议审议通过,自2007年6月1日起施行)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w:t>
            </w:r>
            <w:r>
              <w:rPr>
                <w:rFonts w:ascii="宋体" w:hAnsi="宋体" w:cs="宋体" w:hint="eastAsia"/>
                <w:color w:val="000000" w:themeColor="text1"/>
                <w:kern w:val="0"/>
                <w:sz w:val="18"/>
                <w:szCs w:val="18"/>
              </w:rPr>
              <w:br/>
              <w:t>（五）侵犯被检查对象合法权益；（六）其他违反行政监督检查规定的情形。</w:t>
            </w:r>
            <w:r>
              <w:rPr>
                <w:rFonts w:ascii="宋体" w:hAnsi="宋体" w:cs="宋体" w:hint="eastAsia"/>
                <w:color w:val="000000" w:themeColor="text1"/>
                <w:kern w:val="0"/>
                <w:sz w:val="18"/>
                <w:szCs w:val="18"/>
              </w:rPr>
              <w:br/>
              <w:t xml:space="preserve">    4.同3.</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6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225</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第一类医疗器械产品备案</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【法规】《医疗器械监督管理条例》（国务院令第650号，2014年6月1日施行）第十条　第一类医疗器械产品备案，由备案人向所在地设区的市级人民政府食品药品监督管理部门提交备案资料。其中，产品检验报告可以是备案人的自检报告；临床评价资料不包括临床试验报告，可以是通过文献、同类产品临床使用获得的数据证明该医疗器械安全、有效的资料。向我国境内出口第一类医疗器械的境外生产企业，由其在我国境内设立的代表机构或者指定我国境内的企业法人作为代理人，向国务院食品药品监督管理部门提交备案资料和备案人所在国（地区）主管部门准许该医疗器械上市销售的证明文件。备案资料载明的事项发生变化的，应当向原备案部门变更备案。</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1．受理责任：许可机关对收到的申请，应当依照【规章】《医疗器械经营监督管理办法》（国家食品药品监督管理总局令第8号）第十二条、第十三条有关规定进行处理。</w:t>
            </w:r>
            <w:r>
              <w:rPr>
                <w:rFonts w:ascii="宋体" w:hAnsi="宋体" w:cs="宋体" w:hint="eastAsia"/>
                <w:color w:val="000000" w:themeColor="text1"/>
                <w:kern w:val="0"/>
                <w:sz w:val="18"/>
                <w:szCs w:val="18"/>
              </w:rPr>
              <w:br/>
              <w:t xml:space="preserve">    2．审查责任：许可机关受理申请后，应当依【规章】《医疗器械经营监督管理办法》（国家食品药品监督管理总局令第8号）第十二条、第十三条对申请的资料进行审查。</w:t>
            </w:r>
            <w:r>
              <w:rPr>
                <w:rFonts w:ascii="宋体" w:hAnsi="宋体" w:cs="宋体" w:hint="eastAsia"/>
                <w:color w:val="000000" w:themeColor="text1"/>
                <w:kern w:val="0"/>
                <w:sz w:val="18"/>
                <w:szCs w:val="18"/>
              </w:rPr>
              <w:br/>
              <w:t xml:space="preserve">    3．决定责任：备案资料符合要求的做出准予备案决定，不符合要求的书面说明。</w:t>
            </w:r>
            <w:r>
              <w:rPr>
                <w:rFonts w:ascii="宋体" w:hAnsi="宋体" w:cs="宋体" w:hint="eastAsia"/>
                <w:color w:val="000000" w:themeColor="text1"/>
                <w:kern w:val="0"/>
                <w:sz w:val="18"/>
                <w:szCs w:val="18"/>
              </w:rPr>
              <w:br/>
              <w:t xml:space="preserve">    4．送达责任：准予备案的制发备案凭证，实行信息公开。</w:t>
            </w:r>
            <w:r>
              <w:rPr>
                <w:rFonts w:ascii="宋体" w:hAnsi="宋体" w:cs="宋体" w:hint="eastAsia"/>
                <w:color w:val="000000" w:themeColor="text1"/>
                <w:kern w:val="0"/>
                <w:sz w:val="18"/>
                <w:szCs w:val="18"/>
              </w:rPr>
              <w:br/>
              <w:t xml:space="preserve">    5．事后监管责任：建立实施监督检查的运行机制和管理制度，开展定期和不定期检查，依法采取相关处置措施。</w:t>
            </w:r>
            <w:r>
              <w:rPr>
                <w:rFonts w:ascii="宋体" w:hAnsi="宋体" w:cs="宋体" w:hint="eastAsia"/>
                <w:color w:val="000000" w:themeColor="text1"/>
                <w:kern w:val="0"/>
                <w:sz w:val="18"/>
                <w:szCs w:val="18"/>
              </w:rPr>
              <w:br/>
              <w:t xml:space="preserve">    6.其他法律法规规章规定应履行的责任。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1.【法律】《中华人民共和国行政许可法》（2003年主席令第七号公布）（2003年主席令第七号公布）第三十条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r>
              <w:rPr>
                <w:rFonts w:ascii="宋体" w:hAnsi="宋体" w:cs="宋体" w:hint="eastAsia"/>
                <w:color w:val="000000" w:themeColor="text1"/>
                <w:kern w:val="0"/>
                <w:sz w:val="18"/>
                <w:szCs w:val="18"/>
              </w:rPr>
              <w:br/>
              <w:t xml:space="preserve">    2.【规章】《医疗器械经营监督管理办法》（国家食品药品监督管理总局令第8号）第十二条  从事第二类医疗器械经营的，经营企业应当向所在地设区的市级食品药品监督管理部门备案，填写第二类医疗器械经营备案表，并提交本办法第八条规定的资料（第八项除外）。 </w:t>
            </w:r>
            <w:r>
              <w:rPr>
                <w:rFonts w:ascii="宋体" w:hAnsi="宋体" w:cs="宋体" w:hint="eastAsia"/>
                <w:color w:val="000000" w:themeColor="text1"/>
                <w:kern w:val="0"/>
                <w:sz w:val="18"/>
                <w:szCs w:val="18"/>
              </w:rPr>
              <w:br/>
              <w:t xml:space="preserve">    3.【规章】《医疗器械经营监督管理办法》（国家食品药品监督管理总局令第8号）第十三条  食品药品监督管理部门应当当场对企业提交资料的完整性进行核对，符合规定的予以备案，发给第二类医疗器械经营备案凭证。第十四条  设区的市级食品药品监督管理部门应当在医疗器械经营企业备案之日起3个月内，按照医疗器械经营质量管理规范的要求对第二类医疗器械经营企业开展现场核查。</w:t>
            </w:r>
            <w:r>
              <w:rPr>
                <w:rFonts w:ascii="宋体" w:hAnsi="宋体" w:cs="宋体" w:hint="eastAsia"/>
                <w:color w:val="000000" w:themeColor="text1"/>
                <w:kern w:val="0"/>
                <w:sz w:val="18"/>
                <w:szCs w:val="18"/>
              </w:rPr>
              <w:br/>
              <w:t xml:space="preserve">    4.【法律】《中华人民共和国行政许可法》（2003年主席令第七号公布）（2003年主席令第七号公布）第四十四条  行政机关作出准予行政许可的决定，应当自作出决定之日起十日内向申请人颁发、送达行政许可证件。</w:t>
            </w:r>
            <w:r>
              <w:rPr>
                <w:rFonts w:ascii="宋体" w:hAnsi="宋体" w:cs="宋体" w:hint="eastAsia"/>
                <w:color w:val="000000" w:themeColor="text1"/>
                <w:kern w:val="0"/>
                <w:sz w:val="18"/>
                <w:szCs w:val="18"/>
              </w:rPr>
              <w:br/>
              <w:t xml:space="preserve">    5.【规章】《医疗器械经营监督管理办法》（国家食品药品监督管理总局令第8号）第四十五条  设区的市级食品药品监督管理部门应当制定本行政区域的医疗器械经营企业的监管重点、检查频次和覆盖率，并组织实施。第四十六条  食品药品监督管理部门组织监督检查，应当制定检查方案，明确检查标准，如实记录现场检查情况，将检查结果书面告知被检查企业。需要整改的，应当明确整改内容以及整改期限，并实施跟踪检查。</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1.对符合法定条件的申请不予受理或者不在法定期限内发放备案凭证的；对不符合法定条件的申请人发放备案凭证或者超越法定职权发放备案凭证的；</w:t>
            </w:r>
            <w:r>
              <w:rPr>
                <w:rFonts w:ascii="宋体" w:hAnsi="宋体" w:cs="宋体" w:hint="eastAsia"/>
                <w:color w:val="000000" w:themeColor="text1"/>
                <w:kern w:val="0"/>
                <w:sz w:val="18"/>
                <w:szCs w:val="18"/>
              </w:rPr>
              <w:br/>
              <w:t xml:space="preserve">    2.对不符合法定条件的申请人发放备案凭证或者超越法定职权发放备案凭证后被撤销，造成资金浪费、群体事件、影响机关形象的；</w:t>
            </w:r>
            <w:r>
              <w:rPr>
                <w:rFonts w:ascii="宋体" w:hAnsi="宋体" w:cs="宋体" w:hint="eastAsia"/>
                <w:color w:val="000000" w:themeColor="text1"/>
                <w:kern w:val="0"/>
                <w:sz w:val="18"/>
                <w:szCs w:val="18"/>
              </w:rPr>
              <w:br/>
              <w:t xml:space="preserve">    3.擅自取消或停止备案审批的；擅自增设、变更办理备案审批程序或审批条件的；</w:t>
            </w:r>
            <w:r>
              <w:rPr>
                <w:rFonts w:ascii="宋体" w:hAnsi="宋体" w:cs="宋体" w:hint="eastAsia"/>
                <w:color w:val="000000" w:themeColor="text1"/>
                <w:kern w:val="0"/>
                <w:sz w:val="18"/>
                <w:szCs w:val="18"/>
              </w:rPr>
              <w:br/>
              <w:t xml:space="preserve">    4.工作人员滥用职权、玩忽职守的；</w:t>
            </w:r>
            <w:r>
              <w:rPr>
                <w:rFonts w:ascii="宋体" w:hAnsi="宋体" w:cs="宋体" w:hint="eastAsia"/>
                <w:color w:val="000000" w:themeColor="text1"/>
                <w:kern w:val="0"/>
                <w:sz w:val="18"/>
                <w:szCs w:val="18"/>
              </w:rPr>
              <w:br/>
              <w:t xml:space="preserve">    5.负责证件办理和审批的人员，利用备案办理、审批之机徇私舞弊，索取、收受好处的；</w:t>
            </w:r>
            <w:r>
              <w:rPr>
                <w:rFonts w:ascii="宋体" w:hAnsi="宋体" w:cs="宋体" w:hint="eastAsia"/>
                <w:color w:val="000000" w:themeColor="text1"/>
                <w:kern w:val="0"/>
                <w:sz w:val="18"/>
                <w:szCs w:val="18"/>
              </w:rPr>
              <w:br/>
              <w:t xml:space="preserve">    6、其他违反法律法规规章文件规定的行为。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（十二）违反规定撤销、注销、变更原有行政审批事项；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 </w:t>
            </w:r>
            <w:r>
              <w:rPr>
                <w:rFonts w:ascii="宋体" w:hAnsi="宋体" w:cs="宋体" w:hint="eastAsia"/>
                <w:color w:val="000000" w:themeColor="text1"/>
                <w:kern w:val="0"/>
                <w:sz w:val="18"/>
                <w:szCs w:val="18"/>
              </w:rPr>
              <w:br/>
              <w:t xml:space="preserve">   （三）未按规定开具受理回执或者遗失申请人申报资料；</w:t>
            </w:r>
            <w:r>
              <w:rPr>
                <w:rFonts w:ascii="宋体" w:hAnsi="宋体" w:cs="宋体" w:hint="eastAsia"/>
                <w:color w:val="000000" w:themeColor="text1"/>
                <w:kern w:val="0"/>
                <w:sz w:val="18"/>
                <w:szCs w:val="18"/>
              </w:rPr>
              <w:br/>
              <w:t xml:space="preserve">   （四）不依照法定程序实施行政审批；</w:t>
            </w:r>
            <w:r>
              <w:rPr>
                <w:rFonts w:ascii="宋体" w:hAnsi="宋体" w:cs="宋体" w:hint="eastAsia"/>
                <w:color w:val="000000" w:themeColor="text1"/>
                <w:kern w:val="0"/>
                <w:sz w:val="18"/>
                <w:szCs w:val="18"/>
              </w:rPr>
              <w:br/>
              <w:t xml:space="preserve">   （五）未在法定期限内办结行政审批事项；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4.【法规】《医疗器械监督管理条例》（国务院令第650号，2014年6月1日施行）第七十四条　违反本条例规定，县级以上人民政府食品药品监督管理部门或者其他有关部门不履行医疗器械监督管理职责或者滥用职权、玩忽职守、徇私舞弊的，由监察机关或者任免机关对直接负责的主管人员和其他直接责任人员依法给予警告、记过或者记大过的处分；造成严重后果的，给予降级、撤职或者开除的处分。</w:t>
            </w:r>
            <w:r>
              <w:rPr>
                <w:rFonts w:ascii="宋体" w:hAnsi="宋体" w:cs="宋体" w:hint="eastAsia"/>
                <w:color w:val="000000" w:themeColor="text1"/>
                <w:kern w:val="0"/>
                <w:sz w:val="18"/>
                <w:szCs w:val="18"/>
              </w:rPr>
              <w:br/>
              <w:t xml:space="preserve">    5.【规章】《广西壮族自治区行政过错责任追究办法》(已经2007年4月17日自治区第十届人民政府第63次常务会议审议通过,自2007年6月1日起施行)第九条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（二）谋取不当利益，或者故意刁难、推诿、拖延，影响行政审批；</w:t>
            </w:r>
            <w:r>
              <w:rPr>
                <w:rFonts w:ascii="宋体" w:hAnsi="宋体" w:cs="宋体" w:hint="eastAsia"/>
                <w:color w:val="000000" w:themeColor="text1"/>
                <w:kern w:val="0"/>
                <w:sz w:val="18"/>
                <w:szCs w:val="18"/>
              </w:rPr>
              <w:br/>
              <w:t xml:space="preserve">   （六）擅自收费或者不按照法定项目和标准收费，指定购买商品或者要求提供、接受服务，指定参加培训、学术研讨、技术考核、评比；</w:t>
            </w:r>
            <w:r>
              <w:rPr>
                <w:rFonts w:ascii="宋体" w:hAnsi="宋体" w:cs="宋体" w:hint="eastAsia"/>
                <w:color w:val="000000" w:themeColor="text1"/>
                <w:kern w:val="0"/>
                <w:sz w:val="18"/>
                <w:szCs w:val="18"/>
              </w:rPr>
              <w:br/>
              <w:t xml:space="preserve">   （七）截留、挪用、私分或者变相私分实施行政审批依法收取的费用；</w:t>
            </w:r>
            <w:r>
              <w:rPr>
                <w:rFonts w:ascii="宋体" w:hAnsi="宋体" w:cs="宋体" w:hint="eastAsia"/>
                <w:color w:val="000000" w:themeColor="text1"/>
                <w:kern w:val="0"/>
                <w:sz w:val="18"/>
                <w:szCs w:val="18"/>
              </w:rPr>
              <w:br/>
              <w:t xml:space="preserve">   （十三）其他违反行政审批规定的情形。</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1919"/>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405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226</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对人体造成伤害或者有证据证明可能危害人体健康的医疗器械采取暂停生产、进口、经营、使用的紧急控制措施</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【法规】《医疗器械监督管理条例》（中华人民共和国国务院令第650号，2014年6月1日施行）第五十五条　对人体造成伤害或者有证据证明可能危害人体健康的医疗器械，食品药品监督管理部门可以采取暂停生产、进口、经营、使用的紧急控制措施。</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227</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第一类医疗器械说明书更改备案</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【规章】《医疗器械说明书、标签和包装标识管理规定》（国家食品药品监督管理总局令第六号）第十六条　经食品药品监督管理部门注册审查的医疗器械说明书的内容不得擅自更改。</w:t>
            </w:r>
            <w:r>
              <w:rPr>
                <w:rFonts w:ascii="宋体" w:hAnsi="宋体" w:cs="宋体" w:hint="eastAsia"/>
                <w:color w:val="000000" w:themeColor="text1"/>
                <w:kern w:val="0"/>
                <w:sz w:val="18"/>
                <w:szCs w:val="18"/>
              </w:rPr>
              <w:br/>
              <w:t xml:space="preserve">　　已注册的医疗器械发生注册变更的，申请人应当在取得变更文件后，依据变更文件自行修改说明书和标签。</w:t>
            </w:r>
            <w:r>
              <w:rPr>
                <w:rFonts w:ascii="宋体" w:hAnsi="宋体" w:cs="宋体" w:hint="eastAsia"/>
                <w:color w:val="000000" w:themeColor="text1"/>
                <w:kern w:val="0"/>
                <w:sz w:val="18"/>
                <w:szCs w:val="18"/>
              </w:rPr>
              <w:br/>
              <w:t xml:space="preserve">　　说明书的其他内容发生变化的，应当向医疗器械注册的审批部门书面告知，并提交说明书更改情况对比说明等相关文件。审批部门自收到书面告知之日起20个工作日内未发出不予同意通知件的，说明书更改生效。</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1．受理责任：许可机关对收到的申请，依照有关规定进行处理。</w:t>
            </w:r>
            <w:r>
              <w:rPr>
                <w:rFonts w:ascii="宋体" w:hAnsi="宋体" w:cs="宋体" w:hint="eastAsia"/>
                <w:color w:val="000000" w:themeColor="text1"/>
                <w:kern w:val="0"/>
                <w:sz w:val="18"/>
                <w:szCs w:val="18"/>
              </w:rPr>
              <w:br/>
              <w:t xml:space="preserve">    2．审查责任：许可机关受理申请后，依照相关规定进行审查。</w:t>
            </w:r>
            <w:r>
              <w:rPr>
                <w:rFonts w:ascii="宋体" w:hAnsi="宋体" w:cs="宋体" w:hint="eastAsia"/>
                <w:color w:val="000000" w:themeColor="text1"/>
                <w:kern w:val="0"/>
                <w:sz w:val="18"/>
                <w:szCs w:val="18"/>
              </w:rPr>
              <w:br/>
              <w:t xml:space="preserve">    3．决定责任：备案资料符合要求的做出准予备案决定，不符合要求的书面说明。</w:t>
            </w:r>
            <w:r>
              <w:rPr>
                <w:rFonts w:ascii="宋体" w:hAnsi="宋体" w:cs="宋体" w:hint="eastAsia"/>
                <w:color w:val="000000" w:themeColor="text1"/>
                <w:kern w:val="0"/>
                <w:sz w:val="18"/>
                <w:szCs w:val="18"/>
              </w:rPr>
              <w:br/>
              <w:t xml:space="preserve">    4．送达责任：准予备案的制发备案凭证，实行信息公开。</w:t>
            </w:r>
            <w:r>
              <w:rPr>
                <w:rFonts w:ascii="宋体" w:hAnsi="宋体" w:cs="宋体" w:hint="eastAsia"/>
                <w:color w:val="000000" w:themeColor="text1"/>
                <w:kern w:val="0"/>
                <w:sz w:val="18"/>
                <w:szCs w:val="18"/>
              </w:rPr>
              <w:br/>
              <w:t xml:space="preserve">    5．事后监管责任：建立实施监督检查的运行机制和管理制度，开展定期和不定期检查，依法采取相关处置措施。</w:t>
            </w:r>
            <w:r>
              <w:rPr>
                <w:rFonts w:ascii="宋体" w:hAnsi="宋体" w:cs="宋体" w:hint="eastAsia"/>
                <w:color w:val="000000" w:themeColor="text1"/>
                <w:kern w:val="0"/>
                <w:sz w:val="18"/>
                <w:szCs w:val="18"/>
              </w:rPr>
              <w:br/>
              <w:t xml:space="preserve">    6.其他法律法规规章规定应履行的责任。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1.【规章】《医疗器械说明书、标签和包装标识管理规定》（国家食品药品监督管理总局令第六号）第十五条　医疗器械说明书应当由注册申请人或者备案人在医疗器械注册或者备案时，提交食品药品监督管理部门审查或者备案，提交的说明书内容应当与其他注册或者备案资料相符合。</w:t>
            </w:r>
            <w:r>
              <w:rPr>
                <w:rFonts w:ascii="宋体" w:hAnsi="宋体" w:cs="宋体" w:hint="eastAsia"/>
                <w:color w:val="000000" w:themeColor="text1"/>
                <w:kern w:val="0"/>
                <w:sz w:val="18"/>
                <w:szCs w:val="18"/>
              </w:rPr>
              <w:br/>
              <w:t xml:space="preserve">    2.【规章】《医疗器械生产监督管理办法》（国家食品药品监督管理总局令第7号）第十一条　开办第一类医疗器械生产企业的，应当向所在地设区的市级食品药品监督管理部门办理第一类医疗器械生产备案，提交备案企业持有的所生产医疗器械的备案凭证复印件和本办法第八条规定的资料（第二项除外）。</w:t>
            </w:r>
            <w:r>
              <w:rPr>
                <w:rFonts w:ascii="宋体" w:hAnsi="宋体" w:cs="宋体" w:hint="eastAsia"/>
                <w:color w:val="000000" w:themeColor="text1"/>
                <w:kern w:val="0"/>
                <w:sz w:val="18"/>
                <w:szCs w:val="18"/>
              </w:rPr>
              <w:br/>
              <w:t xml:space="preserve">　　食品药品监督管理部门应当当场对企业提交资料的完整性进行核对，符合规定条件的予以备案，发给第一类医疗器械生产备案凭证。</w:t>
            </w:r>
            <w:r>
              <w:rPr>
                <w:rFonts w:ascii="宋体" w:hAnsi="宋体" w:cs="宋体" w:hint="eastAsia"/>
                <w:color w:val="000000" w:themeColor="text1"/>
                <w:kern w:val="0"/>
                <w:sz w:val="18"/>
                <w:szCs w:val="18"/>
              </w:rPr>
              <w:br/>
              <w:t xml:space="preserve">    3.同2.</w:t>
            </w:r>
            <w:r>
              <w:rPr>
                <w:rFonts w:ascii="宋体" w:hAnsi="宋体" w:cs="宋体" w:hint="eastAsia"/>
                <w:color w:val="000000" w:themeColor="text1"/>
                <w:kern w:val="0"/>
                <w:sz w:val="18"/>
                <w:szCs w:val="18"/>
              </w:rPr>
              <w:br/>
              <w:t xml:space="preserve">    4.【法律】《中华人民共和国行政许可法》（2003年主席令第七号公布）（2003年主席令第七号公布）第四十四条  行政机关作出准予行政许可的决定，应当自作出决定之日起十日内向申请人颁发、送达行政许可证件。</w:t>
            </w:r>
            <w:r>
              <w:rPr>
                <w:rFonts w:ascii="宋体" w:hAnsi="宋体" w:cs="宋体" w:hint="eastAsia"/>
                <w:color w:val="000000" w:themeColor="text1"/>
                <w:kern w:val="0"/>
                <w:sz w:val="18"/>
                <w:szCs w:val="18"/>
              </w:rPr>
              <w:br/>
              <w:t xml:space="preserve">    5.【规章】《医疗器械经营监督管理办法》（国家食品药品监督管理总局令第8号）第四十五条  设区的市级食品药品监督管理部门应当制定本行政区域的医疗器械经营企业的监管重点、检查频次和覆盖率，并组织实施。第四十六条  食品药品监督管理部门组织监督检查，应当制定检查方案，明确检查标准，如实记录现场检查情况，将检查结果书面告知被检查企业。需要整改的，应当明确整改内容以及整改期限，并实施跟踪检查。</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1.对符合法定条件的申请不予受理或者不在法定期限内发放备案凭证的；对不符合法定条件的申请人发放备案凭证或者超越法定职权发放备案凭证的；</w:t>
            </w:r>
            <w:r>
              <w:rPr>
                <w:rFonts w:ascii="宋体" w:hAnsi="宋体" w:cs="宋体" w:hint="eastAsia"/>
                <w:color w:val="000000" w:themeColor="text1"/>
                <w:kern w:val="0"/>
                <w:sz w:val="18"/>
                <w:szCs w:val="18"/>
              </w:rPr>
              <w:br/>
              <w:t xml:space="preserve">    2.对不符合法定条件的申请人发放备案凭证或者超越法定职权发放备案凭证后被撤销，造成资金浪费、群体事件、影响机关形象的；</w:t>
            </w:r>
            <w:r>
              <w:rPr>
                <w:rFonts w:ascii="宋体" w:hAnsi="宋体" w:cs="宋体" w:hint="eastAsia"/>
                <w:color w:val="000000" w:themeColor="text1"/>
                <w:kern w:val="0"/>
                <w:sz w:val="18"/>
                <w:szCs w:val="18"/>
              </w:rPr>
              <w:br/>
              <w:t xml:space="preserve">    3.擅自取消或停止备案审批的；擅自增设、变更办理备案审批程序或审批条件的；</w:t>
            </w:r>
            <w:r>
              <w:rPr>
                <w:rFonts w:ascii="宋体" w:hAnsi="宋体" w:cs="宋体" w:hint="eastAsia"/>
                <w:color w:val="000000" w:themeColor="text1"/>
                <w:kern w:val="0"/>
                <w:sz w:val="18"/>
                <w:szCs w:val="18"/>
              </w:rPr>
              <w:br/>
              <w:t xml:space="preserve">    4.工作人员滥用职权、玩忽职守的；</w:t>
            </w:r>
            <w:r>
              <w:rPr>
                <w:rFonts w:ascii="宋体" w:hAnsi="宋体" w:cs="宋体" w:hint="eastAsia"/>
                <w:color w:val="000000" w:themeColor="text1"/>
                <w:kern w:val="0"/>
                <w:sz w:val="18"/>
                <w:szCs w:val="18"/>
              </w:rPr>
              <w:br/>
              <w:t xml:space="preserve">    5.负责证件办理和审批的人员，利用备案办理、审批之机徇私舞弊，索取、收受好处的；</w:t>
            </w:r>
            <w:r>
              <w:rPr>
                <w:rFonts w:ascii="宋体" w:hAnsi="宋体" w:cs="宋体" w:hint="eastAsia"/>
                <w:color w:val="000000" w:themeColor="text1"/>
                <w:kern w:val="0"/>
                <w:sz w:val="18"/>
                <w:szCs w:val="18"/>
              </w:rPr>
              <w:br/>
              <w:t xml:space="preserve">    6、其他违反法律法规规章文件规定的行为。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（十二）违反规定撤销、注销、变更原有行政审批事项；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2.同1.</w:t>
            </w:r>
            <w:r>
              <w:rPr>
                <w:rFonts w:ascii="宋体" w:hAnsi="宋体" w:cs="宋体" w:hint="eastAsia"/>
                <w:color w:val="000000" w:themeColor="text1"/>
                <w:kern w:val="0"/>
                <w:sz w:val="18"/>
                <w:szCs w:val="18"/>
              </w:rPr>
              <w:br/>
              <w:t xml:space="preserve">    3.【规章】《广西壮族自治区行政过错责任追究办法》(已经2007年4月17日自治区第十届人民政府第63次常务会议审议通过,自2007年6月1日起施行)第九条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 </w:t>
            </w:r>
            <w:r>
              <w:rPr>
                <w:rFonts w:ascii="宋体" w:hAnsi="宋体" w:cs="宋体" w:hint="eastAsia"/>
                <w:color w:val="000000" w:themeColor="text1"/>
                <w:kern w:val="0"/>
                <w:sz w:val="18"/>
                <w:szCs w:val="18"/>
              </w:rPr>
              <w:br/>
              <w:t xml:space="preserve">   （三）未按规定开具受理回执或者遗失申请人申报资料；</w:t>
            </w:r>
            <w:r>
              <w:rPr>
                <w:rFonts w:ascii="宋体" w:hAnsi="宋体" w:cs="宋体" w:hint="eastAsia"/>
                <w:color w:val="000000" w:themeColor="text1"/>
                <w:kern w:val="0"/>
                <w:sz w:val="18"/>
                <w:szCs w:val="18"/>
              </w:rPr>
              <w:br/>
              <w:t xml:space="preserve">   （四）不依照法定程序实施行政审批；</w:t>
            </w:r>
            <w:r>
              <w:rPr>
                <w:rFonts w:ascii="宋体" w:hAnsi="宋体" w:cs="宋体" w:hint="eastAsia"/>
                <w:color w:val="000000" w:themeColor="text1"/>
                <w:kern w:val="0"/>
                <w:sz w:val="18"/>
                <w:szCs w:val="18"/>
              </w:rPr>
              <w:br/>
              <w:t xml:space="preserve">   （五）未在法定期限内办结行政审批事项；</w:t>
            </w:r>
            <w:r>
              <w:rPr>
                <w:rFonts w:ascii="宋体" w:hAnsi="宋体" w:cs="宋体" w:hint="eastAsia"/>
                <w:color w:val="000000" w:themeColor="text1"/>
                <w:kern w:val="0"/>
                <w:sz w:val="18"/>
                <w:szCs w:val="18"/>
              </w:rPr>
              <w:br/>
              <w:t xml:space="preserve">   （十三）其他违反行政审批规定的情形。</w:t>
            </w:r>
            <w:r>
              <w:rPr>
                <w:rFonts w:ascii="宋体" w:hAnsi="宋体" w:cs="宋体" w:hint="eastAsia"/>
                <w:color w:val="000000" w:themeColor="text1"/>
                <w:kern w:val="0"/>
                <w:sz w:val="18"/>
                <w:szCs w:val="18"/>
              </w:rPr>
              <w:br/>
              <w:t xml:space="preserve">    4.【法规】《医疗器械监督管理条例》（国务院令第650号，2014年6月1日施行）第七十四条　违反本条例规定，县级以上人民政府食品药品监督管理部门或者其他有关部门不履行医疗器械监督管理职责或者滥用职权、玩忽职守、徇私舞弊的，由监察机关或者任免机关对直接负责的主管人员和其他直接责任人员依法给予警告、记过或者记大过的处分；造成严重后果的，给予降级、撤职或者开除的处分。</w:t>
            </w:r>
            <w:r>
              <w:rPr>
                <w:rFonts w:ascii="宋体" w:hAnsi="宋体" w:cs="宋体" w:hint="eastAsia"/>
                <w:color w:val="000000" w:themeColor="text1"/>
                <w:kern w:val="0"/>
                <w:sz w:val="18"/>
                <w:szCs w:val="18"/>
              </w:rPr>
              <w:br/>
              <w:t xml:space="preserve">    5.【规章】《广西壮族自治区行政过错责任追究办法》(已经2007年4月17日自治区第十届人民政府第63次常务会议审议通过,自2007年6月1日起施行)第九条  行政机关及其工作人员在行政审批过程中，有下列情形之一的，应当责令纠正并追究行政过错责任：</w:t>
            </w:r>
            <w:r>
              <w:rPr>
                <w:rFonts w:ascii="宋体" w:hAnsi="宋体" w:cs="宋体" w:hint="eastAsia"/>
                <w:color w:val="000000" w:themeColor="text1"/>
                <w:kern w:val="0"/>
                <w:sz w:val="18"/>
                <w:szCs w:val="18"/>
              </w:rPr>
              <w:br/>
              <w:t xml:space="preserve">   （二）谋取不当利益，或者故意刁难、推诿、拖延，影响行政审批；</w:t>
            </w:r>
            <w:r>
              <w:rPr>
                <w:rFonts w:ascii="宋体" w:hAnsi="宋体" w:cs="宋体" w:hint="eastAsia"/>
                <w:color w:val="000000" w:themeColor="text1"/>
                <w:kern w:val="0"/>
                <w:sz w:val="18"/>
                <w:szCs w:val="18"/>
              </w:rPr>
              <w:br/>
              <w:t xml:space="preserve">   （六）擅自收费或者不按照法定项目和标准收费，指定购买商品或者要求提供、接受服务，指定参加培训、学术研讨、技术考核、评比；</w:t>
            </w:r>
            <w:r>
              <w:rPr>
                <w:rFonts w:ascii="宋体" w:hAnsi="宋体" w:cs="宋体" w:hint="eastAsia"/>
                <w:color w:val="000000" w:themeColor="text1"/>
                <w:kern w:val="0"/>
                <w:sz w:val="18"/>
                <w:szCs w:val="18"/>
              </w:rPr>
              <w:br/>
              <w:t xml:space="preserve">   （七）截留、挪用、私分或者变相私分实施行政审批依法收取的费用；</w:t>
            </w:r>
            <w:r>
              <w:rPr>
                <w:rFonts w:ascii="宋体" w:hAnsi="宋体" w:cs="宋体" w:hint="eastAsia"/>
                <w:color w:val="000000" w:themeColor="text1"/>
                <w:kern w:val="0"/>
                <w:sz w:val="18"/>
                <w:szCs w:val="18"/>
              </w:rPr>
              <w:br/>
              <w:t xml:space="preserve">   （十三）其他违反行政审批规定的情形。</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586"/>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312"/>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228</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对已确认发生严重不良反应的药品采取停止生产、销售、使用的紧急控制措施</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【法律】《中华人民共和国药品管理法》（主席令第27号，2015年修正）第七十条第二款  对已确认发生严重不良反应的药品，国务院或者省、自治区、直辖市人民政府的药品监督管理部门可以采取停止生产、销售、使用的紧急控制措施，并应当在五日内组织鉴定，自鉴定结论作出之日起十五日内依法作出行政处理决定。</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vMerge w:val="restart"/>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13728"/>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vMerge/>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5"/>
        </w:trPr>
        <w:tc>
          <w:tcPr>
            <w:tcW w:w="58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229</w:t>
            </w:r>
          </w:p>
        </w:tc>
        <w:tc>
          <w:tcPr>
            <w:tcW w:w="709"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对医疗器械（研制、生产、经营、使用）环节的监督检查</w:t>
            </w:r>
          </w:p>
        </w:tc>
        <w:tc>
          <w:tcPr>
            <w:tcW w:w="56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【规章】《医疗器械召回管理办法》（国家食品药品监督管理总局令第29号）第二十四条　食品药品监督管理部门经过调查评估，认为医疗器械生产企业应当召回存在缺陷的医疗器械产品而未主动召回的，应当责令医疗器械生产企业召回医疗器械。</w:t>
            </w:r>
            <w:r>
              <w:rPr>
                <w:rFonts w:ascii="宋体" w:hAnsi="宋体" w:cs="宋体" w:hint="eastAsia"/>
                <w:color w:val="000000" w:themeColor="text1"/>
                <w:kern w:val="0"/>
                <w:sz w:val="18"/>
                <w:szCs w:val="18"/>
              </w:rPr>
              <w:br/>
              <w:t xml:space="preserve">　　责令召回的决定可以由医疗器械生产企业所在地省、自治区、直辖市食品药品监督管理部门作出，也可以由批准该医疗器械注册或者办理备案的食品药品监督管理部门作出。作出该决定的食品药品监督管理部门，应当在其网站向社会公布责令召回信息。</w:t>
            </w:r>
            <w:r>
              <w:rPr>
                <w:rFonts w:ascii="宋体" w:hAnsi="宋体" w:cs="宋体" w:hint="eastAsia"/>
                <w:color w:val="000000" w:themeColor="text1"/>
                <w:kern w:val="0"/>
                <w:sz w:val="18"/>
                <w:szCs w:val="18"/>
              </w:rPr>
              <w:br/>
              <w:t xml:space="preserve">　　医疗器械生产企业应当按照食品药品监督管理部门的要求进行召回，并按本办法第十四条第二款的规定向社会公布产品召回信息。</w:t>
            </w:r>
            <w:r>
              <w:rPr>
                <w:rFonts w:ascii="宋体" w:hAnsi="宋体" w:cs="宋体" w:hint="eastAsia"/>
                <w:color w:val="000000" w:themeColor="text1"/>
                <w:kern w:val="0"/>
                <w:sz w:val="18"/>
                <w:szCs w:val="18"/>
              </w:rPr>
              <w:br/>
              <w:t xml:space="preserve">　　必要时，食品药品监督管理部门可以要求医疗器械生产企业、经营企业和使用单位立即暂停生产、销售和使用，并告知使用者立即暂停使用该缺陷产品。</w:t>
            </w:r>
          </w:p>
        </w:tc>
        <w:tc>
          <w:tcPr>
            <w:tcW w:w="2126"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vMerge w:val="restart"/>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285"/>
        </w:trPr>
        <w:tc>
          <w:tcPr>
            <w:tcW w:w="58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709"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1"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6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3685"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2126"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496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1842"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5387" w:type="dxa"/>
            <w:vMerge/>
            <w:vAlign w:val="center"/>
          </w:tcPr>
          <w:p w:rsidR="00975136" w:rsidRDefault="00975136">
            <w:pPr>
              <w:widowControl/>
              <w:spacing w:line="240" w:lineRule="exact"/>
              <w:rPr>
                <w:rFonts w:ascii="宋体" w:hAnsi="宋体" w:cs="宋体"/>
                <w:color w:val="000000" w:themeColor="text1"/>
                <w:kern w:val="0"/>
                <w:sz w:val="18"/>
                <w:szCs w:val="18"/>
              </w:rPr>
            </w:pP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792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230</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对药品存在安全隐患，药品生产企业应当召回药品而未主动召回的责令药品生产企业召回</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【规章】《药品召回管理办法》（国家食药监局令第29号）第二十五条　药品监督管理部门经过调查评估，认为存在本办法第四条所称的安全隐患，药品生产企业应当召回药品而未主动召回的，应当责令药品生产企业召回药品。</w:t>
            </w:r>
            <w:r>
              <w:rPr>
                <w:rFonts w:ascii="宋体" w:hAnsi="宋体" w:cs="宋体" w:hint="eastAsia"/>
                <w:color w:val="000000" w:themeColor="text1"/>
                <w:kern w:val="0"/>
                <w:sz w:val="18"/>
                <w:szCs w:val="18"/>
              </w:rPr>
              <w:br/>
              <w:t xml:space="preserve">　　必要时，药品监督管理部门可以要求药品生产企业、经营企业和使用单位立即停止销售和使用该药品。</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792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231</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对生产企业发现其生产的产品存在安全隐患能对人体健康和生命安全造成损害未召回的责令其召回</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【法规】《国务院关于加强食品等产品安全监督管理的特别规定》（中华人民共和国国务院令第503号）第九条　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p>
        </w:tc>
      </w:tr>
      <w:tr w:rsidR="00975136" w:rsidTr="0029184C">
        <w:trPr>
          <w:trHeight w:val="8190"/>
        </w:trPr>
        <w:tc>
          <w:tcPr>
            <w:tcW w:w="58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232</w:t>
            </w:r>
          </w:p>
        </w:tc>
        <w:tc>
          <w:tcPr>
            <w:tcW w:w="709"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其他行政权力</w:t>
            </w:r>
          </w:p>
        </w:tc>
        <w:tc>
          <w:tcPr>
            <w:tcW w:w="851"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对食品生产经营者未依照本条规定召回责令其召回</w:t>
            </w:r>
          </w:p>
        </w:tc>
        <w:tc>
          <w:tcPr>
            <w:tcW w:w="56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3685"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【法律】《中华人民共和国食品安全法》（ 主席令第21号，2015年修正 ）第六十三条　国家建立食品召回制度。食品生产者发现其生产的食品不符合食品安全标准或者有证据证明可能危害人体健康的，应当立即停止生产，召回已经上市销售的食品，通知相关生产经营者和消费者，并记录召回和通知情况。</w:t>
            </w:r>
            <w:r>
              <w:rPr>
                <w:rFonts w:ascii="宋体" w:hAnsi="宋体" w:cs="宋体" w:hint="eastAsia"/>
                <w:color w:val="000000" w:themeColor="text1"/>
                <w:kern w:val="0"/>
                <w:sz w:val="18"/>
                <w:szCs w:val="18"/>
              </w:rPr>
              <w:br/>
              <w:t xml:space="preserve">　　食品经营者发现其经营的食品有前款规定情形的，应当立即停止经营，通知相关生产经营者和消费者，并记录停止经营和通知情况。食品生产者认为应当召回的，应当立即召回。由于食品经营者的原因造成其经营的食品有前款规定情形的，食品经营者应当召回。</w:t>
            </w:r>
            <w:r>
              <w:rPr>
                <w:rFonts w:ascii="宋体" w:hAnsi="宋体" w:cs="宋体" w:hint="eastAsia"/>
                <w:color w:val="000000" w:themeColor="text1"/>
                <w:kern w:val="0"/>
                <w:sz w:val="18"/>
                <w:szCs w:val="18"/>
              </w:rPr>
              <w:br/>
              <w:t xml:space="preserve">　　食品生产经营者应当对召回的食品采取无害化处理、销毁等措施，防止其再次流入市场。但是，对因标签、标志或者说明书不符合食品安全标准而被召回的食品，食品生产者在采取补救措施且能保证食品安全的情况下可以继续销售；销售时应当向消费者明示补救措施。</w:t>
            </w:r>
            <w:r>
              <w:rPr>
                <w:rFonts w:ascii="宋体" w:hAnsi="宋体" w:cs="宋体" w:hint="eastAsia"/>
                <w:color w:val="000000" w:themeColor="text1"/>
                <w:kern w:val="0"/>
                <w:sz w:val="18"/>
                <w:szCs w:val="18"/>
              </w:rPr>
              <w:br/>
              <w:t xml:space="preserve">　　食品生产经营者应当将食品召回和处理情况向所在地县级人民政府食品药品监督管理部门报告；需要对召回的食品进行无害化处理、销毁的，应当提前报告时间、地点。食品药品监督管理部门认为必要的，可以实施现场监督。</w:t>
            </w:r>
            <w:r>
              <w:rPr>
                <w:rFonts w:ascii="宋体" w:hAnsi="宋体" w:cs="宋体" w:hint="eastAsia"/>
                <w:color w:val="000000" w:themeColor="text1"/>
                <w:kern w:val="0"/>
                <w:sz w:val="18"/>
                <w:szCs w:val="18"/>
              </w:rPr>
              <w:br/>
              <w:t xml:space="preserve">　　食品生产经营者未依照本条规定召回或者停止经营的，县级以上人民政府食品药品监督管理部门可以责令其召回或者停止经营。</w:t>
            </w:r>
          </w:p>
        </w:tc>
        <w:tc>
          <w:tcPr>
            <w:tcW w:w="2126"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告知责任：执法人员通知当事人到场且出示行政执法证件，当事人不到场的，邀请见证人到场，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r>
              <w:rPr>
                <w:rFonts w:ascii="宋体" w:hAnsi="宋体" w:cs="宋体" w:hint="eastAsia"/>
                <w:color w:val="000000" w:themeColor="text1"/>
                <w:kern w:val="0"/>
                <w:sz w:val="18"/>
                <w:szCs w:val="18"/>
              </w:rPr>
              <w:br/>
              <w:t xml:space="preserve">    2.决定责任：充分听取当事人提出的事实、理由和证据，进行记录和复核，无正当理由的，向本行政机关负责人报告，经批准作出强制执行决定，送达行政强制执行决定书.</w:t>
            </w:r>
            <w:r>
              <w:rPr>
                <w:rFonts w:ascii="宋体" w:hAnsi="宋体" w:cs="宋体" w:hint="eastAsia"/>
                <w:color w:val="000000" w:themeColor="text1"/>
                <w:kern w:val="0"/>
                <w:sz w:val="18"/>
                <w:szCs w:val="18"/>
              </w:rPr>
              <w:br/>
              <w:t xml:space="preserve">    3.执行责任：采取行政强制措施并执行。</w:t>
            </w:r>
            <w:r>
              <w:rPr>
                <w:rFonts w:ascii="宋体" w:hAnsi="宋体" w:cs="宋体" w:hint="eastAsia"/>
                <w:color w:val="000000" w:themeColor="text1"/>
                <w:kern w:val="0"/>
                <w:sz w:val="18"/>
                <w:szCs w:val="18"/>
              </w:rPr>
              <w:br/>
              <w:t xml:space="preserve">    4.强制措施处理责任：采取强制措施后，应当及时查清事实，在期限内作出处理决定</w:t>
            </w:r>
            <w:r>
              <w:rPr>
                <w:rFonts w:ascii="宋体" w:hAnsi="宋体" w:cs="宋体" w:hint="eastAsia"/>
                <w:color w:val="000000" w:themeColor="text1"/>
                <w:kern w:val="0"/>
                <w:sz w:val="18"/>
                <w:szCs w:val="18"/>
              </w:rPr>
              <w:br/>
              <w:t xml:space="preserve">    5.其他法律法规规章文件规定应履行的责任.</w:t>
            </w:r>
          </w:p>
        </w:tc>
        <w:tc>
          <w:tcPr>
            <w:tcW w:w="496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（二）由两名以上行政执法人员实施；</w:t>
            </w:r>
            <w:r>
              <w:rPr>
                <w:rFonts w:ascii="宋体" w:hAnsi="宋体" w:cs="宋体" w:hint="eastAsia"/>
                <w:color w:val="000000" w:themeColor="text1"/>
                <w:kern w:val="0"/>
                <w:sz w:val="18"/>
                <w:szCs w:val="18"/>
              </w:rPr>
              <w:br/>
              <w:t xml:space="preserve">   （三）出示执法身份证件；</w:t>
            </w:r>
            <w:r>
              <w:rPr>
                <w:rFonts w:ascii="宋体" w:hAnsi="宋体" w:cs="宋体" w:hint="eastAsia"/>
                <w:color w:val="000000" w:themeColor="text1"/>
                <w:kern w:val="0"/>
                <w:sz w:val="18"/>
                <w:szCs w:val="18"/>
              </w:rPr>
              <w:br/>
              <w:t xml:space="preserve">   （四）通知当事人到场；</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（七）制作现场笔录；</w:t>
            </w:r>
            <w:r>
              <w:rPr>
                <w:rFonts w:ascii="宋体" w:hAnsi="宋体" w:cs="宋体" w:hint="eastAsia"/>
                <w:color w:val="000000" w:themeColor="text1"/>
                <w:kern w:val="0"/>
                <w:sz w:val="18"/>
                <w:szCs w:val="18"/>
              </w:rPr>
              <w:br/>
              <w:t xml:space="preserve">   （八）现场笔录由当事人和行政执法人员签名或者盖章，当事人拒绝的，在笔录中予以注明；</w:t>
            </w:r>
            <w:r>
              <w:rPr>
                <w:rFonts w:ascii="宋体" w:hAnsi="宋体" w:cs="宋体" w:hint="eastAsia"/>
                <w:color w:val="000000" w:themeColor="text1"/>
                <w:kern w:val="0"/>
                <w:sz w:val="18"/>
                <w:szCs w:val="18"/>
              </w:rPr>
              <w:br/>
              <w:t xml:space="preserve">   （九）当事人不到场的，邀请见证人到场，由见证人和行政执法人员在现场笔录上签名或者盖章；</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2.【法律】《中华人民共和国行政强制法》（2011年6月30日第十一届全国人民代表大会常务委员会第二十一次会议通过）第十八条　行政机关实施行政强制措施应当遵守下列规定：</w:t>
            </w:r>
            <w:r>
              <w:rPr>
                <w:rFonts w:ascii="宋体" w:hAnsi="宋体" w:cs="宋体" w:hint="eastAsia"/>
                <w:color w:val="000000" w:themeColor="text1"/>
                <w:kern w:val="0"/>
                <w:sz w:val="18"/>
                <w:szCs w:val="18"/>
              </w:rPr>
              <w:br/>
              <w:t xml:space="preserve">   （一）实施前须向行政机关负责人报告并经批准；</w:t>
            </w:r>
            <w:r>
              <w:rPr>
                <w:rFonts w:ascii="宋体" w:hAnsi="宋体" w:cs="宋体" w:hint="eastAsia"/>
                <w:color w:val="000000" w:themeColor="text1"/>
                <w:kern w:val="0"/>
                <w:sz w:val="18"/>
                <w:szCs w:val="18"/>
              </w:rPr>
              <w:br/>
              <w:t xml:space="preserve">   （五）当场告知当事人采取行政强制措施的理由、依据以及当事人依法享有的权利、救济途径；</w:t>
            </w:r>
            <w:r>
              <w:rPr>
                <w:rFonts w:ascii="宋体" w:hAnsi="宋体" w:cs="宋体" w:hint="eastAsia"/>
                <w:color w:val="000000" w:themeColor="text1"/>
                <w:kern w:val="0"/>
                <w:sz w:val="18"/>
                <w:szCs w:val="18"/>
              </w:rPr>
              <w:br/>
              <w:t xml:space="preserve">   （六）听取当事人的陈述和申辩；</w:t>
            </w:r>
            <w:r>
              <w:rPr>
                <w:rFonts w:ascii="宋体" w:hAnsi="宋体" w:cs="宋体" w:hint="eastAsia"/>
                <w:color w:val="000000" w:themeColor="text1"/>
                <w:kern w:val="0"/>
                <w:sz w:val="18"/>
                <w:szCs w:val="18"/>
              </w:rPr>
              <w:br/>
              <w:t xml:space="preserve">    3.【法律】《中华人民共和国行政强制法》（2011年6月30日第十一届全国人民代表大会常务委员会第二十一次会议通过）第十六条  行政机关履行行政管理职责，依照法律、法规的规定，实施行政强制措施。</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842"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因不履行或不正确履行行政职责，有下列情形的，行政机关及相关工作人员应承担相应责任：</w:t>
            </w:r>
            <w:r>
              <w:rPr>
                <w:rFonts w:ascii="宋体" w:hAnsi="宋体" w:cs="宋体" w:hint="eastAsia"/>
                <w:color w:val="000000" w:themeColor="text1"/>
                <w:kern w:val="0"/>
                <w:sz w:val="18"/>
                <w:szCs w:val="18"/>
              </w:rPr>
              <w:br/>
              <w:t xml:space="preserve">    1.无法定依据、超越法定权限实施行政强制或者扩大强制措施范围的；</w:t>
            </w:r>
            <w:r>
              <w:rPr>
                <w:rFonts w:ascii="宋体" w:hAnsi="宋体" w:cs="宋体" w:hint="eastAsia"/>
                <w:color w:val="000000" w:themeColor="text1"/>
                <w:kern w:val="0"/>
                <w:sz w:val="18"/>
                <w:szCs w:val="18"/>
              </w:rPr>
              <w:br/>
              <w:t xml:space="preserve">    2.违反法定程序实施行政强制的；</w:t>
            </w:r>
            <w:r>
              <w:rPr>
                <w:rFonts w:ascii="宋体" w:hAnsi="宋体" w:cs="宋体" w:hint="eastAsia"/>
                <w:color w:val="000000" w:themeColor="text1"/>
                <w:kern w:val="0"/>
                <w:sz w:val="18"/>
                <w:szCs w:val="18"/>
              </w:rPr>
              <w:br/>
              <w:t xml:space="preserve">    3.不具备行政执法资格实施行政强制的；</w:t>
            </w:r>
            <w:r>
              <w:rPr>
                <w:rFonts w:ascii="宋体" w:hAnsi="宋体" w:cs="宋体" w:hint="eastAsia"/>
                <w:color w:val="000000" w:themeColor="text1"/>
                <w:kern w:val="0"/>
                <w:sz w:val="18"/>
                <w:szCs w:val="18"/>
              </w:rPr>
              <w:br/>
              <w:t xml:space="preserve">    4.不按规定实施行政强制，给行政相对人造成损失的；</w:t>
            </w:r>
            <w:r>
              <w:rPr>
                <w:rFonts w:ascii="宋体" w:hAnsi="宋体" w:cs="宋体" w:hint="eastAsia"/>
                <w:color w:val="000000" w:themeColor="text1"/>
                <w:kern w:val="0"/>
                <w:sz w:val="18"/>
                <w:szCs w:val="18"/>
              </w:rPr>
              <w:br/>
              <w:t xml:space="preserve">    5.在实施行政强制过程中滥用职权、玩忽职守、徇私舞弊的；</w:t>
            </w:r>
            <w:r>
              <w:rPr>
                <w:rFonts w:ascii="宋体" w:hAnsi="宋体" w:cs="宋体" w:hint="eastAsia"/>
                <w:color w:val="000000" w:themeColor="text1"/>
                <w:kern w:val="0"/>
                <w:sz w:val="18"/>
                <w:szCs w:val="18"/>
              </w:rPr>
              <w:br/>
              <w:t xml:space="preserve">    6.利用行政强制权为单位或者个人谋取利益的；</w:t>
            </w:r>
            <w:r>
              <w:rPr>
                <w:rFonts w:ascii="宋体" w:hAnsi="宋体" w:cs="宋体" w:hint="eastAsia"/>
                <w:color w:val="000000" w:themeColor="text1"/>
                <w:kern w:val="0"/>
                <w:sz w:val="18"/>
                <w:szCs w:val="18"/>
              </w:rPr>
              <w:br/>
              <w:t xml:space="preserve">    7.使用或者损毁查封、扣押场所、设施或者财物的</w:t>
            </w:r>
            <w:r>
              <w:rPr>
                <w:rFonts w:ascii="宋体" w:hAnsi="宋体" w:cs="宋体" w:hint="eastAsia"/>
                <w:color w:val="000000" w:themeColor="text1"/>
                <w:kern w:val="0"/>
                <w:sz w:val="18"/>
                <w:szCs w:val="18"/>
              </w:rPr>
              <w:br/>
              <w:t xml:space="preserve">    8.不按规定在期限内作出处理决定的。</w:t>
            </w:r>
            <w:r>
              <w:rPr>
                <w:rFonts w:ascii="宋体" w:hAnsi="宋体" w:cs="宋体" w:hint="eastAsia"/>
                <w:color w:val="000000" w:themeColor="text1"/>
                <w:kern w:val="0"/>
                <w:sz w:val="18"/>
                <w:szCs w:val="18"/>
              </w:rPr>
              <w:br/>
              <w:t xml:space="preserve">    9.其他违反法律法规规章文件规定的行为。</w:t>
            </w:r>
          </w:p>
        </w:tc>
        <w:tc>
          <w:tcPr>
            <w:tcW w:w="5387" w:type="dxa"/>
            <w:shd w:val="clear" w:color="auto" w:fill="auto"/>
            <w:vAlign w:val="center"/>
          </w:tcPr>
          <w:p w:rsidR="00975136" w:rsidRDefault="0017143F">
            <w:pPr>
              <w:widowControl/>
              <w:spacing w:line="2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一）没有法律、法规依据的；（二）改变行政强制对象、条件、方式的；（四）违反本法规定，在夜间或者法定节假日实施行政强制执行的；（五）对居民生活采取停止供水、供电、供热、供燃气等方式迫使当事人履行相关行政决定的；（六）有其他违法实施行政强制情形的。第六十二条　违反本法规定，行政机关有下列情形之一的，由上级行政机关或者有关部门责令改正，对直接负责的主管人员和其他直接责任人员依法给予处分：（一）扩大查封、扣押、冻结范围的；</w:t>
            </w:r>
            <w:r>
              <w:rPr>
                <w:rFonts w:ascii="宋体" w:hAnsi="宋体" w:cs="宋体" w:hint="eastAsia"/>
                <w:color w:val="000000" w:themeColor="text1"/>
                <w:kern w:val="0"/>
                <w:sz w:val="18"/>
                <w:szCs w:val="18"/>
              </w:rPr>
              <w:br/>
              <w:t xml:space="preserve">    2.【法律】《中华人民共和国行政强制法》（2011年6月30日第十一届全国人民代表大会常务委员会第二十一次会议通过）第六十一条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行政机关实施行政强制，有下列情形之一的，由上级行政机关或者有关部门责令改正，对直接负责的主管人员和其他直接责任人员依法给予处分：（三）违反法定程序实施行政强制的；</w:t>
            </w:r>
            <w:r>
              <w:rPr>
                <w:rFonts w:ascii="宋体" w:hAnsi="宋体" w:cs="宋体" w:hint="eastAsia"/>
                <w:color w:val="000000" w:themeColor="text1"/>
                <w:kern w:val="0"/>
                <w:sz w:val="18"/>
                <w:szCs w:val="18"/>
              </w:rPr>
              <w:br/>
              <w:t xml:space="preserve">    3.同1.</w:t>
            </w:r>
            <w:r>
              <w:rPr>
                <w:rFonts w:ascii="宋体" w:hAnsi="宋体" w:cs="宋体" w:hint="eastAsia"/>
                <w:color w:val="000000" w:themeColor="text1"/>
                <w:kern w:val="0"/>
                <w:sz w:val="18"/>
                <w:szCs w:val="18"/>
              </w:rPr>
              <w:br/>
              <w:t xml:space="preserve">    4.【法律】《中华人民共和国行政强制法》（2011年6月30日第十一届全国人民代表大会常务委员会第二十一次会议通过）第六十八条  违反本法规定，给公民、法人或者其他组织造成损失的，依法给予赔偿。 违反本法规定，构成犯罪的，依法追究刑事责任。 </w:t>
            </w:r>
            <w:r>
              <w:rPr>
                <w:rFonts w:ascii="宋体" w:hAnsi="宋体" w:cs="宋体" w:hint="eastAsia"/>
                <w:color w:val="000000" w:themeColor="text1"/>
                <w:kern w:val="0"/>
                <w:sz w:val="18"/>
                <w:szCs w:val="18"/>
              </w:rPr>
              <w:br/>
              <w:t xml:space="preserve">    5.【法规】《行政机关公务员处分条例》（2007年4月4日中华人民共和国国务院令第495号发布）第二十条  有下列行为之一的，给予记过、记大过处分；情节较重的，给予降级或者撤职处分；情节严重的，给予开除处分：（四）其他玩忽职守、贻误工作的行为。</w:t>
            </w:r>
            <w:r>
              <w:rPr>
                <w:rFonts w:ascii="宋体" w:hAnsi="宋体" w:cs="宋体" w:hint="eastAsia"/>
                <w:color w:val="000000" w:themeColor="text1"/>
                <w:kern w:val="0"/>
                <w:sz w:val="18"/>
                <w:szCs w:val="18"/>
              </w:rPr>
              <w:br/>
              <w:t xml:space="preserve">    6.【法律】《中华人民共和国行政强制法》（2011年6月30日第十一届全国人民代表大会常务委员会第二十一次会议通过）第六十四条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w:t>
            </w:r>
            <w:r>
              <w:rPr>
                <w:rFonts w:ascii="宋体" w:hAnsi="宋体" w:cs="宋体" w:hint="eastAsia"/>
                <w:color w:val="000000" w:themeColor="text1"/>
                <w:kern w:val="0"/>
                <w:sz w:val="18"/>
                <w:szCs w:val="18"/>
              </w:rPr>
              <w:br/>
              <w:t xml:space="preserve">    7.【法律】《中华人民共和国行政强制法》（2011年6月30日第十一届全国人民代表大会常务委员会第二十一次会议通过）第六十二条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违反本法规定，行政机关有下列情形之一的，由上级行政机关或者有关部门责令改正，对直接负责的主管人员和其他直接责任人员依法给予处分：（二）使用或者损毁查封、扣押场所、设施或者财物的；</w:t>
            </w:r>
            <w:r>
              <w:rPr>
                <w:rFonts w:ascii="宋体" w:hAnsi="宋体" w:cs="宋体" w:hint="eastAsia"/>
                <w:color w:val="000000" w:themeColor="text1"/>
                <w:kern w:val="0"/>
                <w:sz w:val="18"/>
                <w:szCs w:val="18"/>
              </w:rPr>
              <w:br/>
              <w:t xml:space="preserve">    8.【法律】《中华人民共和国行政强制法》（2011年6月30日第十一届全国人民代表大会常务委员会第二十一次会议通过）第六十二条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w:t>
            </w:r>
          </w:p>
        </w:tc>
        <w:tc>
          <w:tcPr>
            <w:tcW w:w="850" w:type="dxa"/>
            <w:shd w:val="clear" w:color="auto" w:fill="auto"/>
            <w:vAlign w:val="center"/>
          </w:tcPr>
          <w:p w:rsidR="00975136" w:rsidRDefault="00975136">
            <w:pPr>
              <w:widowControl/>
              <w:spacing w:line="240" w:lineRule="exact"/>
              <w:rPr>
                <w:rFonts w:ascii="宋体" w:hAnsi="宋体" w:cs="宋体"/>
                <w:color w:val="000000" w:themeColor="text1"/>
                <w:kern w:val="0"/>
                <w:sz w:val="18"/>
                <w:szCs w:val="18"/>
              </w:rPr>
            </w:pPr>
            <w:bookmarkStart w:id="0" w:name="_GoBack"/>
            <w:bookmarkEnd w:id="0"/>
          </w:p>
        </w:tc>
      </w:tr>
    </w:tbl>
    <w:p w:rsidR="00975136" w:rsidRDefault="00975136">
      <w:pPr>
        <w:rPr>
          <w:color w:val="000000" w:themeColor="text1"/>
        </w:rPr>
      </w:pPr>
    </w:p>
    <w:p w:rsidR="00975136" w:rsidRDefault="00975136">
      <w:pPr>
        <w:rPr>
          <w:color w:val="000000" w:themeColor="text1"/>
        </w:rPr>
      </w:pPr>
    </w:p>
    <w:sectPr w:rsidR="00975136" w:rsidSect="00975136">
      <w:pgSz w:w="23814" w:h="16840" w:orient="landscape"/>
      <w:pgMar w:top="1134" w:right="1134" w:bottom="568"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0FD" w:rsidRDefault="007500FD" w:rsidP="0029184C">
      <w:r>
        <w:separator/>
      </w:r>
    </w:p>
  </w:endnote>
  <w:endnote w:type="continuationSeparator" w:id="1">
    <w:p w:rsidR="007500FD" w:rsidRDefault="007500FD" w:rsidP="002918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2010601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0FD" w:rsidRDefault="007500FD" w:rsidP="0029184C">
      <w:r>
        <w:separator/>
      </w:r>
    </w:p>
  </w:footnote>
  <w:footnote w:type="continuationSeparator" w:id="1">
    <w:p w:rsidR="007500FD" w:rsidRDefault="007500FD" w:rsidP="002918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hideSpellingErrors/>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B64A3"/>
    <w:rsid w:val="000F173E"/>
    <w:rsid w:val="001061D7"/>
    <w:rsid w:val="00123C9F"/>
    <w:rsid w:val="0017143F"/>
    <w:rsid w:val="00191E47"/>
    <w:rsid w:val="001C5530"/>
    <w:rsid w:val="00266263"/>
    <w:rsid w:val="0029184C"/>
    <w:rsid w:val="00295A04"/>
    <w:rsid w:val="002A5E21"/>
    <w:rsid w:val="00313ECD"/>
    <w:rsid w:val="0032584C"/>
    <w:rsid w:val="00333AB0"/>
    <w:rsid w:val="0038737C"/>
    <w:rsid w:val="00394B92"/>
    <w:rsid w:val="003B64A3"/>
    <w:rsid w:val="00402381"/>
    <w:rsid w:val="00733577"/>
    <w:rsid w:val="007500FD"/>
    <w:rsid w:val="008367ED"/>
    <w:rsid w:val="008605FC"/>
    <w:rsid w:val="00876E80"/>
    <w:rsid w:val="008C02EF"/>
    <w:rsid w:val="008D378F"/>
    <w:rsid w:val="00975136"/>
    <w:rsid w:val="009A2789"/>
    <w:rsid w:val="00AA69A6"/>
    <w:rsid w:val="00B07D73"/>
    <w:rsid w:val="00B61726"/>
    <w:rsid w:val="00B939B2"/>
    <w:rsid w:val="00C41F9C"/>
    <w:rsid w:val="00CE6B0E"/>
    <w:rsid w:val="00DC7A55"/>
    <w:rsid w:val="00DD2D6B"/>
    <w:rsid w:val="00E24DBF"/>
    <w:rsid w:val="00E70100"/>
    <w:rsid w:val="355B23D9"/>
    <w:rsid w:val="3DB10DC5"/>
    <w:rsid w:val="473C3256"/>
    <w:rsid w:val="4B162C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136"/>
    <w:pPr>
      <w:widowControl w:val="0"/>
      <w:jc w:val="both"/>
    </w:pPr>
    <w:rPr>
      <w:rFonts w:cstheme="minorBidi"/>
      <w:kern w:val="2"/>
      <w:sz w:val="30"/>
      <w:szCs w:val="30"/>
    </w:rPr>
  </w:style>
  <w:style w:type="paragraph" w:styleId="1">
    <w:name w:val="heading 1"/>
    <w:basedOn w:val="a"/>
    <w:next w:val="a"/>
    <w:link w:val="1Char"/>
    <w:qFormat/>
    <w:rsid w:val="00975136"/>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qFormat/>
    <w:rsid w:val="00975136"/>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975136"/>
    <w:pPr>
      <w:keepNext/>
      <w:keepLines/>
      <w:spacing w:before="260" w:after="260" w:line="416" w:lineRule="auto"/>
      <w:outlineLvl w:val="2"/>
    </w:pPr>
    <w:rPr>
      <w:rFonts w:cs="Times New Roman"/>
      <w:b/>
      <w:bCs/>
      <w:sz w:val="32"/>
      <w:szCs w:val="32"/>
    </w:rPr>
  </w:style>
  <w:style w:type="paragraph" w:styleId="4">
    <w:name w:val="heading 4"/>
    <w:basedOn w:val="a"/>
    <w:next w:val="a"/>
    <w:link w:val="4Char"/>
    <w:qFormat/>
    <w:rsid w:val="00975136"/>
    <w:pPr>
      <w:keepNext/>
      <w:keepLines/>
      <w:spacing w:before="280" w:after="290" w:line="374" w:lineRule="auto"/>
      <w:outlineLvl w:val="3"/>
    </w:pPr>
    <w:rPr>
      <w:rFonts w:ascii="Cambria"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7513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75136"/>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975136"/>
    <w:pPr>
      <w:spacing w:beforeAutospacing="1" w:afterAutospacing="1"/>
      <w:jc w:val="left"/>
    </w:pPr>
    <w:rPr>
      <w:rFonts w:cs="Times New Roman"/>
      <w:kern w:val="0"/>
      <w:sz w:val="24"/>
    </w:rPr>
  </w:style>
  <w:style w:type="character" w:styleId="a6">
    <w:name w:val="Strong"/>
    <w:basedOn w:val="a0"/>
    <w:qFormat/>
    <w:rsid w:val="00975136"/>
    <w:rPr>
      <w:b/>
      <w:bCs/>
    </w:rPr>
  </w:style>
  <w:style w:type="character" w:styleId="a7">
    <w:name w:val="FollowedHyperlink"/>
    <w:basedOn w:val="a0"/>
    <w:uiPriority w:val="99"/>
    <w:unhideWhenUsed/>
    <w:rsid w:val="00975136"/>
    <w:rPr>
      <w:color w:val="800080"/>
      <w:u w:val="single"/>
    </w:rPr>
  </w:style>
  <w:style w:type="character" w:styleId="a8">
    <w:name w:val="Emphasis"/>
    <w:basedOn w:val="a0"/>
    <w:qFormat/>
    <w:rsid w:val="00975136"/>
    <w:rPr>
      <w:i/>
      <w:szCs w:val="20"/>
    </w:rPr>
  </w:style>
  <w:style w:type="character" w:styleId="a9">
    <w:name w:val="Hyperlink"/>
    <w:basedOn w:val="a0"/>
    <w:uiPriority w:val="99"/>
    <w:unhideWhenUsed/>
    <w:rsid w:val="00975136"/>
    <w:rPr>
      <w:color w:val="0000FF"/>
      <w:u w:val="single"/>
    </w:rPr>
  </w:style>
  <w:style w:type="character" w:customStyle="1" w:styleId="1Char">
    <w:name w:val="标题 1 Char"/>
    <w:basedOn w:val="a0"/>
    <w:link w:val="1"/>
    <w:qFormat/>
    <w:rsid w:val="00975136"/>
    <w:rPr>
      <w:rFonts w:ascii="宋体" w:eastAsia="宋体" w:hAnsi="宋体" w:cs="宋体"/>
      <w:b/>
      <w:bCs/>
      <w:kern w:val="36"/>
      <w:sz w:val="48"/>
      <w:szCs w:val="48"/>
    </w:rPr>
  </w:style>
  <w:style w:type="character" w:customStyle="1" w:styleId="2Char">
    <w:name w:val="标题 2 Char"/>
    <w:basedOn w:val="a0"/>
    <w:link w:val="2"/>
    <w:rsid w:val="00975136"/>
    <w:rPr>
      <w:rFonts w:ascii="Arial" w:eastAsia="黑体" w:hAnsi="Arial" w:cs="Times New Roman"/>
      <w:b/>
      <w:bCs/>
      <w:sz w:val="32"/>
      <w:szCs w:val="32"/>
    </w:rPr>
  </w:style>
  <w:style w:type="character" w:customStyle="1" w:styleId="3Char">
    <w:name w:val="标题 3 Char"/>
    <w:basedOn w:val="a0"/>
    <w:link w:val="3"/>
    <w:qFormat/>
    <w:rsid w:val="00975136"/>
    <w:rPr>
      <w:rFonts w:ascii="Times New Roman" w:eastAsia="宋体" w:hAnsi="Times New Roman" w:cs="Times New Roman"/>
      <w:b/>
      <w:bCs/>
      <w:sz w:val="32"/>
      <w:szCs w:val="32"/>
    </w:rPr>
  </w:style>
  <w:style w:type="character" w:customStyle="1" w:styleId="4Char">
    <w:name w:val="标题 4 Char"/>
    <w:basedOn w:val="a0"/>
    <w:link w:val="4"/>
    <w:qFormat/>
    <w:rsid w:val="00975136"/>
    <w:rPr>
      <w:rFonts w:ascii="Cambria" w:eastAsia="宋体" w:hAnsi="Cambria" w:cs="Times New Roman"/>
      <w:b/>
      <w:bCs/>
      <w:sz w:val="28"/>
      <w:szCs w:val="28"/>
    </w:rPr>
  </w:style>
  <w:style w:type="paragraph" w:customStyle="1" w:styleId="10">
    <w:name w:val="列出段落1"/>
    <w:basedOn w:val="a"/>
    <w:qFormat/>
    <w:rsid w:val="00975136"/>
    <w:pPr>
      <w:ind w:firstLineChars="200" w:firstLine="420"/>
    </w:pPr>
    <w:rPr>
      <w:rFonts w:ascii="Calibri" w:hAnsi="Calibri" w:cs="Times New Roman"/>
      <w:sz w:val="21"/>
      <w:szCs w:val="22"/>
    </w:rPr>
  </w:style>
  <w:style w:type="paragraph" w:customStyle="1" w:styleId="TOC1">
    <w:name w:val="TOC 标题1"/>
    <w:basedOn w:val="1"/>
    <w:next w:val="a"/>
    <w:qFormat/>
    <w:rsid w:val="00975136"/>
    <w:pPr>
      <w:keepNext/>
      <w:keepLines/>
      <w:spacing w:before="480" w:beforeAutospacing="0" w:after="0" w:afterAutospacing="0" w:line="276" w:lineRule="auto"/>
      <w:outlineLvl w:val="9"/>
    </w:pPr>
    <w:rPr>
      <w:rFonts w:ascii="Cambria" w:hAnsi="Cambria" w:cs="Times New Roman"/>
      <w:b w:val="0"/>
      <w:bCs w:val="0"/>
      <w:color w:val="365F91"/>
      <w:kern w:val="0"/>
      <w:sz w:val="28"/>
      <w:szCs w:val="28"/>
    </w:rPr>
  </w:style>
  <w:style w:type="paragraph" w:customStyle="1" w:styleId="xl71">
    <w:name w:val="xl71"/>
    <w:basedOn w:val="a"/>
    <w:rsid w:val="00975136"/>
    <w:pPr>
      <w:widowControl/>
      <w:spacing w:before="100" w:beforeAutospacing="1" w:after="100" w:afterAutospacing="1"/>
      <w:jc w:val="center"/>
    </w:pPr>
    <w:rPr>
      <w:rFonts w:ascii="宋体" w:hAnsi="宋体" w:cs="宋体"/>
      <w:kern w:val="0"/>
      <w:sz w:val="20"/>
      <w:szCs w:val="20"/>
    </w:rPr>
  </w:style>
  <w:style w:type="paragraph" w:customStyle="1" w:styleId="xl72">
    <w:name w:val="xl72"/>
    <w:basedOn w:val="a"/>
    <w:rsid w:val="00975136"/>
    <w:pPr>
      <w:widowControl/>
      <w:spacing w:before="100" w:beforeAutospacing="1" w:after="100" w:afterAutospacing="1"/>
      <w:jc w:val="left"/>
    </w:pPr>
    <w:rPr>
      <w:rFonts w:ascii="宋体" w:hAnsi="宋体" w:cs="宋体"/>
      <w:kern w:val="0"/>
      <w:sz w:val="20"/>
      <w:szCs w:val="20"/>
    </w:rPr>
  </w:style>
  <w:style w:type="paragraph" w:customStyle="1" w:styleId="xl73">
    <w:name w:val="xl73"/>
    <w:basedOn w:val="a"/>
    <w:rsid w:val="00975136"/>
    <w:pPr>
      <w:widowControl/>
      <w:pBdr>
        <w:top w:val="single" w:sz="4" w:space="0" w:color="auto"/>
        <w:left w:val="single" w:sz="4" w:space="0" w:color="auto"/>
        <w:right w:val="single" w:sz="4" w:space="0" w:color="auto"/>
      </w:pBdr>
      <w:spacing w:before="100" w:beforeAutospacing="1" w:after="100" w:afterAutospacing="1"/>
      <w:jc w:val="left"/>
    </w:pPr>
    <w:rPr>
      <w:rFonts w:ascii="黑体" w:eastAsia="黑体" w:hAnsi="黑体" w:cs="宋体"/>
      <w:color w:val="000000"/>
      <w:kern w:val="0"/>
      <w:sz w:val="26"/>
      <w:szCs w:val="26"/>
    </w:rPr>
  </w:style>
  <w:style w:type="paragraph" w:customStyle="1" w:styleId="xl74">
    <w:name w:val="xl74"/>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color w:val="000000"/>
      <w:kern w:val="0"/>
      <w:sz w:val="26"/>
      <w:szCs w:val="26"/>
    </w:rPr>
  </w:style>
  <w:style w:type="paragraph" w:customStyle="1" w:styleId="xl75">
    <w:name w:val="xl75"/>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黑体" w:eastAsia="黑体" w:hAnsi="黑体" w:cs="宋体"/>
      <w:color w:val="000000"/>
      <w:kern w:val="0"/>
      <w:sz w:val="26"/>
      <w:szCs w:val="26"/>
    </w:rPr>
  </w:style>
  <w:style w:type="paragraph" w:customStyle="1" w:styleId="xl76">
    <w:name w:val="xl76"/>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color w:val="000000"/>
      <w:kern w:val="0"/>
      <w:sz w:val="26"/>
      <w:szCs w:val="26"/>
    </w:rPr>
  </w:style>
  <w:style w:type="paragraph" w:customStyle="1" w:styleId="xl77">
    <w:name w:val="xl77"/>
    <w:basedOn w:val="a"/>
    <w:qFormat/>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8">
    <w:name w:val="xl78"/>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9">
    <w:name w:val="xl79"/>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ED7D31"/>
      <w:kern w:val="0"/>
      <w:sz w:val="20"/>
      <w:szCs w:val="20"/>
    </w:rPr>
  </w:style>
  <w:style w:type="paragraph" w:customStyle="1" w:styleId="xl80">
    <w:name w:val="xl80"/>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81">
    <w:name w:val="xl81"/>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2">
    <w:name w:val="xl82"/>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83">
    <w:name w:val="xl83"/>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84">
    <w:name w:val="xl84"/>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85">
    <w:name w:val="xl85"/>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ED7D31"/>
      <w:kern w:val="0"/>
      <w:sz w:val="20"/>
      <w:szCs w:val="20"/>
    </w:rPr>
  </w:style>
  <w:style w:type="paragraph" w:customStyle="1" w:styleId="xl86">
    <w:name w:val="xl86"/>
    <w:basedOn w:val="a"/>
    <w:rsid w:val="00975136"/>
    <w:pPr>
      <w:widowControl/>
      <w:spacing w:before="100" w:beforeAutospacing="1" w:after="100" w:afterAutospacing="1"/>
      <w:jc w:val="left"/>
    </w:pPr>
    <w:rPr>
      <w:rFonts w:ascii="宋体" w:hAnsi="宋体" w:cs="宋体"/>
      <w:color w:val="000000"/>
      <w:kern w:val="0"/>
      <w:sz w:val="24"/>
      <w:szCs w:val="24"/>
    </w:rPr>
  </w:style>
  <w:style w:type="paragraph" w:customStyle="1" w:styleId="xl87">
    <w:name w:val="xl87"/>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8">
    <w:name w:val="xl88"/>
    <w:basedOn w:val="a"/>
    <w:qFormat/>
    <w:rsid w:val="00975136"/>
    <w:pPr>
      <w:widowControl/>
      <w:pBdr>
        <w:bottom w:val="single" w:sz="4" w:space="0" w:color="auto"/>
      </w:pBdr>
      <w:spacing w:before="100" w:beforeAutospacing="1" w:after="100" w:afterAutospacing="1"/>
      <w:jc w:val="center"/>
    </w:pPr>
    <w:rPr>
      <w:rFonts w:ascii="方正小标宋简体" w:eastAsia="方正小标宋简体" w:hAnsi="宋体" w:cs="宋体"/>
      <w:kern w:val="0"/>
      <w:sz w:val="44"/>
      <w:szCs w:val="44"/>
    </w:rPr>
  </w:style>
  <w:style w:type="paragraph" w:customStyle="1" w:styleId="xl89">
    <w:name w:val="xl89"/>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0">
    <w:name w:val="xl90"/>
    <w:basedOn w:val="a"/>
    <w:qFormat/>
    <w:rsid w:val="00975136"/>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1">
    <w:name w:val="xl91"/>
    <w:basedOn w:val="a"/>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rsid w:val="00975136"/>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3">
    <w:name w:val="xl93"/>
    <w:basedOn w:val="a"/>
    <w:rsid w:val="00975136"/>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4">
    <w:name w:val="xl94"/>
    <w:basedOn w:val="a"/>
    <w:rsid w:val="00975136"/>
    <w:pPr>
      <w:widowControl/>
      <w:pBdr>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5">
    <w:name w:val="xl95"/>
    <w:basedOn w:val="a"/>
    <w:rsid w:val="00975136"/>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6">
    <w:name w:val="xl96"/>
    <w:basedOn w:val="a"/>
    <w:rsid w:val="00975136"/>
    <w:pPr>
      <w:widowControl/>
      <w:pBdr>
        <w:left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7">
    <w:name w:val="xl97"/>
    <w:basedOn w:val="a"/>
    <w:qFormat/>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ED7D31"/>
      <w:kern w:val="0"/>
      <w:sz w:val="20"/>
      <w:szCs w:val="20"/>
    </w:rPr>
  </w:style>
  <w:style w:type="paragraph" w:customStyle="1" w:styleId="xl98">
    <w:name w:val="xl98"/>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9">
    <w:name w:val="xl99"/>
    <w:basedOn w:val="a"/>
    <w:rsid w:val="00975136"/>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0">
    <w:name w:val="xl100"/>
    <w:basedOn w:val="a"/>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1">
    <w:name w:val="xl101"/>
    <w:basedOn w:val="a"/>
    <w:rsid w:val="00975136"/>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2">
    <w:name w:val="xl102"/>
    <w:basedOn w:val="a"/>
    <w:rsid w:val="00975136"/>
    <w:pPr>
      <w:widowControl/>
      <w:pBdr>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3">
    <w:name w:val="xl103"/>
    <w:basedOn w:val="a"/>
    <w:rsid w:val="00975136"/>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4">
    <w:name w:val="xl104"/>
    <w:basedOn w:val="a"/>
    <w:rsid w:val="00975136"/>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05">
    <w:name w:val="xl105"/>
    <w:basedOn w:val="a"/>
    <w:rsid w:val="00975136"/>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06">
    <w:name w:val="xl106"/>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07">
    <w:name w:val="xl107"/>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08">
    <w:name w:val="xl108"/>
    <w:basedOn w:val="a"/>
    <w:rsid w:val="00975136"/>
    <w:pPr>
      <w:widowControl/>
      <w:pBdr>
        <w:left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09">
    <w:name w:val="xl109"/>
    <w:basedOn w:val="a"/>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10">
    <w:name w:val="xl110"/>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ED7D31"/>
      <w:kern w:val="0"/>
      <w:sz w:val="18"/>
      <w:szCs w:val="18"/>
    </w:rPr>
  </w:style>
  <w:style w:type="paragraph" w:customStyle="1" w:styleId="xl111">
    <w:name w:val="xl111"/>
    <w:basedOn w:val="a"/>
    <w:rsid w:val="00975136"/>
    <w:pPr>
      <w:widowControl/>
      <w:pBdr>
        <w:left w:val="single" w:sz="4" w:space="0" w:color="auto"/>
        <w:right w:val="single" w:sz="4" w:space="0" w:color="auto"/>
      </w:pBdr>
      <w:spacing w:before="100" w:beforeAutospacing="1" w:after="100" w:afterAutospacing="1"/>
      <w:jc w:val="center"/>
    </w:pPr>
    <w:rPr>
      <w:rFonts w:ascii="宋体" w:hAnsi="宋体" w:cs="宋体"/>
      <w:color w:val="ED7D31"/>
      <w:kern w:val="0"/>
      <w:sz w:val="18"/>
      <w:szCs w:val="18"/>
    </w:rPr>
  </w:style>
  <w:style w:type="paragraph" w:customStyle="1" w:styleId="xl112">
    <w:name w:val="xl112"/>
    <w:basedOn w:val="a"/>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ED7D31"/>
      <w:kern w:val="0"/>
      <w:sz w:val="18"/>
      <w:szCs w:val="18"/>
    </w:rPr>
  </w:style>
  <w:style w:type="paragraph" w:customStyle="1" w:styleId="xl113">
    <w:name w:val="xl113"/>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ED7D31"/>
      <w:kern w:val="0"/>
      <w:sz w:val="24"/>
      <w:szCs w:val="24"/>
    </w:rPr>
  </w:style>
  <w:style w:type="paragraph" w:customStyle="1" w:styleId="xl114">
    <w:name w:val="xl114"/>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ED7D31"/>
      <w:kern w:val="0"/>
      <w:sz w:val="20"/>
      <w:szCs w:val="20"/>
    </w:rPr>
  </w:style>
  <w:style w:type="paragraph" w:customStyle="1" w:styleId="xl115">
    <w:name w:val="xl115"/>
    <w:basedOn w:val="a"/>
    <w:rsid w:val="00975136"/>
    <w:pPr>
      <w:widowControl/>
      <w:pBdr>
        <w:left w:val="single" w:sz="4" w:space="0" w:color="auto"/>
        <w:right w:val="single" w:sz="4" w:space="0" w:color="auto"/>
      </w:pBdr>
      <w:spacing w:before="100" w:beforeAutospacing="1" w:after="100" w:afterAutospacing="1"/>
      <w:jc w:val="center"/>
    </w:pPr>
    <w:rPr>
      <w:rFonts w:ascii="宋体" w:hAnsi="宋体" w:cs="宋体"/>
      <w:color w:val="ED7D31"/>
      <w:kern w:val="0"/>
      <w:sz w:val="20"/>
      <w:szCs w:val="20"/>
    </w:rPr>
  </w:style>
  <w:style w:type="paragraph" w:customStyle="1" w:styleId="xl116">
    <w:name w:val="xl116"/>
    <w:basedOn w:val="a"/>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ED7D31"/>
      <w:kern w:val="0"/>
      <w:sz w:val="20"/>
      <w:szCs w:val="20"/>
    </w:rPr>
  </w:style>
  <w:style w:type="paragraph" w:customStyle="1" w:styleId="xl117">
    <w:name w:val="xl117"/>
    <w:basedOn w:val="a"/>
    <w:rsid w:val="00975136"/>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ED7D31"/>
      <w:kern w:val="0"/>
      <w:sz w:val="20"/>
      <w:szCs w:val="20"/>
    </w:rPr>
  </w:style>
  <w:style w:type="paragraph" w:customStyle="1" w:styleId="xl118">
    <w:name w:val="xl118"/>
    <w:basedOn w:val="a"/>
    <w:rsid w:val="00975136"/>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ED7D31"/>
      <w:kern w:val="0"/>
      <w:sz w:val="20"/>
      <w:szCs w:val="20"/>
    </w:rPr>
  </w:style>
  <w:style w:type="paragraph" w:customStyle="1" w:styleId="xl119">
    <w:name w:val="xl119"/>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120">
    <w:name w:val="xl120"/>
    <w:basedOn w:val="a"/>
    <w:rsid w:val="00975136"/>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121">
    <w:name w:val="xl121"/>
    <w:basedOn w:val="a"/>
    <w:qFormat/>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122">
    <w:name w:val="xl122"/>
    <w:basedOn w:val="a"/>
    <w:rsid w:val="0097513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23">
    <w:name w:val="xl123"/>
    <w:basedOn w:val="a"/>
    <w:rsid w:val="00975136"/>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24">
    <w:name w:val="xl124"/>
    <w:basedOn w:val="a"/>
    <w:rsid w:val="00975136"/>
    <w:pPr>
      <w:widowControl/>
      <w:pBdr>
        <w:lef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25">
    <w:name w:val="xl125"/>
    <w:basedOn w:val="a"/>
    <w:rsid w:val="00975136"/>
    <w:pPr>
      <w:widowControl/>
      <w:pBdr>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26">
    <w:name w:val="xl126"/>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8"/>
      <w:szCs w:val="28"/>
    </w:rPr>
  </w:style>
  <w:style w:type="paragraph" w:customStyle="1" w:styleId="xl127">
    <w:name w:val="xl127"/>
    <w:basedOn w:val="a"/>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8"/>
      <w:szCs w:val="28"/>
    </w:rPr>
  </w:style>
  <w:style w:type="paragraph" w:customStyle="1" w:styleId="xl128">
    <w:name w:val="xl128"/>
    <w:basedOn w:val="a"/>
    <w:rsid w:val="00975136"/>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28"/>
      <w:szCs w:val="28"/>
    </w:rPr>
  </w:style>
  <w:style w:type="paragraph" w:customStyle="1" w:styleId="xl129">
    <w:name w:val="xl129"/>
    <w:basedOn w:val="a"/>
    <w:rsid w:val="00975136"/>
    <w:pPr>
      <w:widowControl/>
      <w:pBdr>
        <w:left w:val="single" w:sz="4" w:space="0" w:color="auto"/>
      </w:pBdr>
      <w:spacing w:before="100" w:beforeAutospacing="1" w:after="100" w:afterAutospacing="1"/>
      <w:jc w:val="center"/>
    </w:pPr>
    <w:rPr>
      <w:rFonts w:ascii="宋体" w:hAnsi="宋体" w:cs="宋体"/>
      <w:color w:val="000000"/>
      <w:kern w:val="0"/>
      <w:sz w:val="28"/>
      <w:szCs w:val="28"/>
    </w:rPr>
  </w:style>
  <w:style w:type="paragraph" w:customStyle="1" w:styleId="xl130">
    <w:name w:val="xl130"/>
    <w:basedOn w:val="a"/>
    <w:rsid w:val="0097513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31">
    <w:name w:val="xl131"/>
    <w:basedOn w:val="a"/>
    <w:rsid w:val="0097513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32">
    <w:name w:val="xl132"/>
    <w:basedOn w:val="a"/>
    <w:rsid w:val="00975136"/>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33">
    <w:name w:val="xl133"/>
    <w:basedOn w:val="a"/>
    <w:rsid w:val="00975136"/>
    <w:pPr>
      <w:widowControl/>
      <w:spacing w:before="100" w:beforeAutospacing="1" w:after="100" w:afterAutospacing="1"/>
      <w:jc w:val="center"/>
    </w:pPr>
    <w:rPr>
      <w:rFonts w:ascii="宋体" w:hAnsi="宋体" w:cs="宋体"/>
      <w:color w:val="000000"/>
      <w:kern w:val="0"/>
      <w:sz w:val="24"/>
      <w:szCs w:val="24"/>
    </w:rPr>
  </w:style>
  <w:style w:type="paragraph" w:customStyle="1" w:styleId="xl134">
    <w:name w:val="xl134"/>
    <w:basedOn w:val="a"/>
    <w:rsid w:val="00975136"/>
    <w:pPr>
      <w:widowControl/>
      <w:pBdr>
        <w:bottom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35">
    <w:name w:val="xl135"/>
    <w:basedOn w:val="a"/>
    <w:rsid w:val="00975136"/>
    <w:pPr>
      <w:widowControl/>
      <w:spacing w:before="100" w:beforeAutospacing="1" w:after="100" w:afterAutospacing="1"/>
      <w:jc w:val="center"/>
    </w:pPr>
    <w:rPr>
      <w:rFonts w:ascii="宋体" w:hAnsi="宋体" w:cs="宋体"/>
      <w:color w:val="000000"/>
      <w:kern w:val="0"/>
      <w:sz w:val="28"/>
      <w:szCs w:val="28"/>
    </w:rPr>
  </w:style>
  <w:style w:type="paragraph" w:customStyle="1" w:styleId="xl136">
    <w:name w:val="xl136"/>
    <w:basedOn w:val="a"/>
    <w:rsid w:val="00975136"/>
    <w:pPr>
      <w:widowControl/>
      <w:spacing w:before="100" w:beforeAutospacing="1" w:after="100" w:afterAutospacing="1"/>
      <w:jc w:val="center"/>
    </w:pPr>
    <w:rPr>
      <w:rFonts w:ascii="宋体" w:hAnsi="宋体" w:cs="宋体"/>
      <w:color w:val="ED7D31"/>
      <w:kern w:val="0"/>
      <w:sz w:val="24"/>
      <w:szCs w:val="24"/>
    </w:rPr>
  </w:style>
  <w:style w:type="character" w:customStyle="1" w:styleId="Char0">
    <w:name w:val="页眉 Char"/>
    <w:basedOn w:val="a0"/>
    <w:link w:val="a4"/>
    <w:uiPriority w:val="99"/>
    <w:semiHidden/>
    <w:rsid w:val="00975136"/>
    <w:rPr>
      <w:rFonts w:ascii="Times New Roman" w:eastAsia="宋体" w:hAnsi="Times New Roman"/>
      <w:sz w:val="18"/>
      <w:szCs w:val="18"/>
    </w:rPr>
  </w:style>
  <w:style w:type="character" w:customStyle="1" w:styleId="Char">
    <w:name w:val="页脚 Char"/>
    <w:basedOn w:val="a0"/>
    <w:link w:val="a3"/>
    <w:uiPriority w:val="99"/>
    <w:semiHidden/>
    <w:rsid w:val="00975136"/>
    <w:rPr>
      <w:rFonts w:ascii="Times New Roman" w:eastAsia="宋体" w:hAnsi="Times New Roman"/>
      <w:sz w:val="18"/>
      <w:szCs w:val="18"/>
    </w:rPr>
  </w:style>
  <w:style w:type="character" w:customStyle="1" w:styleId="gwdsnopic">
    <w:name w:val="gwds_nopic"/>
    <w:basedOn w:val="a0"/>
    <w:rsid w:val="00975136"/>
  </w:style>
  <w:style w:type="character" w:customStyle="1" w:styleId="gwdsnopic1">
    <w:name w:val="gwds_nopic1"/>
    <w:basedOn w:val="a0"/>
    <w:rsid w:val="00975136"/>
  </w:style>
  <w:style w:type="character" w:customStyle="1" w:styleId="gwdsnopic2">
    <w:name w:val="gwds_nopic2"/>
    <w:basedOn w:val="a0"/>
    <w:rsid w:val="00975136"/>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132</Pages>
  <Words>132965</Words>
  <Characters>757907</Characters>
  <Application>Microsoft Office Word</Application>
  <DocSecurity>0</DocSecurity>
  <Lines>6315</Lines>
  <Paragraphs>1778</Paragraphs>
  <ScaleCrop>false</ScaleCrop>
  <Company>MS</Company>
  <LinksUpToDate>false</LinksUpToDate>
  <CharactersWithSpaces>889094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2017-07-04T07:47:00Z</dcterms:created>
  <dcterms:modified xsi:type="dcterms:W3CDTF">2017-07-14T02:46:00Z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